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AD9" w14:textId="77777777" w:rsidR="00840CB4"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 xml:space="preserve">For inclusion into Town Council’s Terms and Conditions </w:t>
      </w:r>
    </w:p>
    <w:p w14:paraId="4EAF5709" w14:textId="77777777" w:rsidR="00F4592D"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for use of common space for funeral wake services</w:t>
      </w:r>
    </w:p>
    <w:p w14:paraId="37AAC604" w14:textId="77777777" w:rsidR="00CB6DB5" w:rsidRPr="00CE2C84" w:rsidRDefault="00CB6DB5" w:rsidP="00CB6DB5">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 funeral</w:t>
      </w:r>
      <w:r w:rsidR="00946552" w:rsidRPr="00CE2C84">
        <w:rPr>
          <w:rStyle w:val="prov2txtil1"/>
          <w:rFonts w:ascii="Arial" w:hAnsi="Arial" w:cs="Arial"/>
          <w:sz w:val="22"/>
          <w:szCs w:val="22"/>
          <w:specVanish w:val="0"/>
        </w:rPr>
        <w:t xml:space="preserve"> events</w:t>
      </w:r>
      <w:r w:rsidRPr="00CE2C84">
        <w:rPr>
          <w:rStyle w:val="prov2txtil1"/>
          <w:rFonts w:ascii="Arial" w:hAnsi="Arial" w:cs="Arial"/>
          <w:sz w:val="22"/>
          <w:szCs w:val="22"/>
          <w:specVanish w:val="0"/>
        </w:rPr>
        <w:t xml:space="preserve">, </w:t>
      </w:r>
      <w:r w:rsidR="00D675CA" w:rsidRPr="00CE2C84">
        <w:rPr>
          <w:rStyle w:val="prov2txtil1"/>
          <w:rFonts w:ascii="Arial" w:hAnsi="Arial" w:cs="Arial"/>
          <w:sz w:val="22"/>
          <w:szCs w:val="22"/>
          <w:specVanish w:val="0"/>
        </w:rPr>
        <w:t xml:space="preserve">including funerals, funeral wakes and funeral processions, the </w:t>
      </w:r>
      <w:proofErr w:type="gramStart"/>
      <w:r w:rsidR="00D675CA" w:rsidRPr="00CE2C84">
        <w:rPr>
          <w:rStyle w:val="prov2txtil1"/>
          <w:rFonts w:ascii="Arial" w:hAnsi="Arial" w:cs="Arial"/>
          <w:sz w:val="22"/>
          <w:szCs w:val="22"/>
          <w:specVanish w:val="0"/>
        </w:rPr>
        <w:t>applicant</w:t>
      </w:r>
      <w:proofErr w:type="gramEnd"/>
      <w:r w:rsidR="00D675CA" w:rsidRPr="00CE2C84">
        <w:rPr>
          <w:rStyle w:val="prov2txtil1"/>
          <w:rFonts w:ascii="Arial" w:hAnsi="Arial" w:cs="Arial"/>
          <w:sz w:val="22"/>
          <w:szCs w:val="22"/>
          <w:specVanish w:val="0"/>
        </w:rPr>
        <w:t xml:space="preserve"> and </w:t>
      </w:r>
      <w:r w:rsidRPr="00CE2C84">
        <w:rPr>
          <w:rStyle w:val="prov2txtil1"/>
          <w:rFonts w:ascii="Arial" w:hAnsi="Arial" w:cs="Arial"/>
          <w:sz w:val="22"/>
          <w:szCs w:val="22"/>
          <w:specVanish w:val="0"/>
        </w:rPr>
        <w:t>organisers</w:t>
      </w:r>
      <w:r w:rsidR="00D675CA" w:rsidRPr="00CE2C84">
        <w:rPr>
          <w:rStyle w:val="prov2txtil1"/>
          <w:rFonts w:ascii="Arial" w:hAnsi="Arial" w:cs="Arial"/>
          <w:sz w:val="22"/>
          <w:szCs w:val="22"/>
          <w:specVanish w:val="0"/>
        </w:rPr>
        <w:t xml:space="preserve">, including </w:t>
      </w:r>
      <w:r w:rsidR="00EF62D5" w:rsidRPr="00CE2C84">
        <w:rPr>
          <w:rStyle w:val="prov2txtil1"/>
          <w:rFonts w:ascii="Arial" w:hAnsi="Arial" w:cs="Arial"/>
          <w:sz w:val="22"/>
          <w:szCs w:val="22"/>
          <w:specVanish w:val="0"/>
        </w:rPr>
        <w:t>F</w:t>
      </w:r>
      <w:r w:rsidR="00D675CA" w:rsidRPr="00CE2C84">
        <w:rPr>
          <w:rStyle w:val="prov2txtil1"/>
          <w:rFonts w:ascii="Arial" w:hAnsi="Arial" w:cs="Arial"/>
          <w:sz w:val="22"/>
          <w:szCs w:val="22"/>
          <w:specVanish w:val="0"/>
        </w:rPr>
        <w:t xml:space="preserve">uneral </w:t>
      </w:r>
      <w:r w:rsidR="00EF62D5" w:rsidRPr="00CE2C84">
        <w:rPr>
          <w:rStyle w:val="prov2txtil1"/>
          <w:rFonts w:ascii="Arial" w:hAnsi="Arial" w:cs="Arial"/>
          <w:sz w:val="22"/>
          <w:szCs w:val="22"/>
          <w:specVanish w:val="0"/>
        </w:rPr>
        <w:t>D</w:t>
      </w:r>
      <w:r w:rsidR="00D675CA" w:rsidRPr="00CE2C84">
        <w:rPr>
          <w:rStyle w:val="prov2txtil1"/>
          <w:rFonts w:ascii="Arial" w:hAnsi="Arial" w:cs="Arial"/>
          <w:sz w:val="22"/>
          <w:szCs w:val="22"/>
          <w:specVanish w:val="0"/>
        </w:rPr>
        <w:t>irectors, must</w:t>
      </w:r>
      <w:r w:rsidRPr="00CE2C84">
        <w:rPr>
          <w:rStyle w:val="prov2txtil1"/>
          <w:rFonts w:ascii="Arial" w:hAnsi="Arial" w:cs="Arial"/>
          <w:sz w:val="22"/>
          <w:szCs w:val="22"/>
          <w:specVanish w:val="0"/>
        </w:rPr>
        <w:t xml:space="preserve"> ensure the following: </w:t>
      </w:r>
      <w:r w:rsidR="00300FFE" w:rsidRPr="00CE2C84">
        <w:rPr>
          <w:rFonts w:ascii="Arial" w:hAnsi="Arial" w:cs="Arial"/>
          <w:sz w:val="22"/>
          <w:szCs w:val="22"/>
          <w:lang w:bidi="ta-IN"/>
        </w:rPr>
        <w:t xml:space="preserve"> </w:t>
      </w:r>
    </w:p>
    <w:p w14:paraId="2D7B67D0" w14:textId="77777777" w:rsidR="00883A83" w:rsidRPr="00CE2C84" w:rsidRDefault="00883A83" w:rsidP="00883A83">
      <w:pPr>
        <w:pStyle w:val="Am1SectionText1"/>
        <w:spacing w:before="0"/>
        <w:ind w:left="0" w:firstLine="0"/>
        <w:rPr>
          <w:rFonts w:ascii="Arial" w:hAnsi="Arial" w:cs="Arial"/>
          <w:sz w:val="22"/>
          <w:szCs w:val="22"/>
          <w:lang w:bidi="ta-IN"/>
        </w:rPr>
      </w:pPr>
    </w:p>
    <w:p w14:paraId="6E0D80EA" w14:textId="27ECA246" w:rsidR="00031297" w:rsidRPr="00CE2C84" w:rsidRDefault="00884581" w:rsidP="000B33BD">
      <w:pPr>
        <w:pStyle w:val="ListParagraph"/>
        <w:numPr>
          <w:ilvl w:val="0"/>
          <w:numId w:val="5"/>
        </w:numPr>
        <w:pBdr>
          <w:top w:val="nil"/>
          <w:left w:val="nil"/>
          <w:bottom w:val="nil"/>
          <w:right w:val="nil"/>
          <w:between w:val="nil"/>
          <w:bar w:val="nil"/>
        </w:pBdr>
        <w:jc w:val="both"/>
        <w:rPr>
          <w:rFonts w:ascii="Arial" w:hAnsi="Arial" w:cs="Arial"/>
          <w:b/>
        </w:rPr>
      </w:pPr>
      <w:r>
        <w:rPr>
          <w:rFonts w:ascii="Arial" w:hAnsi="Arial" w:cs="Arial"/>
        </w:rPr>
        <w:t xml:space="preserve">The number of persons present at any point in time should not exceed the safe capacity of the venue. This is the </w:t>
      </w:r>
      <w:r>
        <w:rPr>
          <w:rFonts w:ascii="Arial" w:hAnsi="Arial" w:cs="Arial"/>
          <w:u w:val="single"/>
        </w:rPr>
        <w:t>higher</w:t>
      </w:r>
      <w:r>
        <w:rPr>
          <w:rFonts w:ascii="Arial" w:hAnsi="Arial" w:cs="Arial"/>
        </w:rPr>
        <w:t xml:space="preserve"> of 1,000, 50% of the premises’ capacity taking into account the occupant load requirement under fire safety rules, or 50% of the fixed seating available (for premises with fixed seating).</w:t>
      </w:r>
      <w:r w:rsidR="00955863">
        <w:rPr>
          <w:rFonts w:ascii="Arial" w:hAnsi="Arial" w:cs="Arial"/>
        </w:rPr>
        <w:t xml:space="preserve"> This includes the attendance on </w:t>
      </w:r>
      <w:r w:rsidR="001C35DB">
        <w:rPr>
          <w:rFonts w:ascii="Arial" w:hAnsi="Arial" w:cs="Arial"/>
          <w:bdr w:val="none" w:sz="0" w:space="0" w:color="auto" w:frame="1"/>
        </w:rPr>
        <w:t xml:space="preserve">the day </w:t>
      </w:r>
      <w:r w:rsidR="00CE567B">
        <w:rPr>
          <w:rFonts w:ascii="Arial" w:hAnsi="Arial" w:cs="Arial"/>
          <w:bdr w:val="none" w:sz="0" w:space="0" w:color="auto" w:frame="1"/>
        </w:rPr>
        <w:t>of the cremation/burial</w:t>
      </w:r>
      <w:r w:rsidR="00955863">
        <w:rPr>
          <w:rFonts w:ascii="Arial" w:hAnsi="Arial" w:cs="Arial"/>
          <w:bdr w:val="none" w:sz="0" w:space="0" w:color="auto" w:frame="1"/>
        </w:rPr>
        <w:t xml:space="preserve"> and at the foot procession send off, if any</w:t>
      </w:r>
      <w:r w:rsidR="00CE567B">
        <w:rPr>
          <w:rFonts w:ascii="Arial" w:hAnsi="Arial" w:cs="Arial"/>
          <w:bdr w:val="none" w:sz="0" w:space="0" w:color="auto" w:frame="1"/>
        </w:rPr>
        <w:t xml:space="preserve">. </w:t>
      </w:r>
    </w:p>
    <w:p w14:paraId="2A6B4C40" w14:textId="77777777" w:rsidR="00300FFE" w:rsidRPr="00CE2C84" w:rsidRDefault="00300FFE" w:rsidP="00300FFE">
      <w:pPr>
        <w:pStyle w:val="ListParagraph"/>
        <w:jc w:val="both"/>
        <w:rPr>
          <w:rFonts w:ascii="Arial" w:hAnsi="Arial" w:cs="Arial"/>
        </w:rPr>
      </w:pPr>
    </w:p>
    <w:p w14:paraId="7158FBB4" w14:textId="6240A0E3" w:rsidR="00D675CA" w:rsidRPr="00CE2C84" w:rsidRDefault="00494A3E" w:rsidP="000B33BD">
      <w:pPr>
        <w:pStyle w:val="ListParagraph"/>
        <w:numPr>
          <w:ilvl w:val="0"/>
          <w:numId w:val="5"/>
        </w:numPr>
        <w:jc w:val="both"/>
        <w:rPr>
          <w:rFonts w:ascii="Arial" w:eastAsia="Times New Roman" w:hAnsi="Arial" w:cs="Arial"/>
        </w:rPr>
      </w:pPr>
      <w:r w:rsidRPr="00CE2C84">
        <w:rPr>
          <w:rFonts w:ascii="Arial" w:eastAsia="Times New Roman" w:hAnsi="Arial" w:cs="Arial"/>
        </w:rPr>
        <w:t xml:space="preserve">Foot procession distance </w:t>
      </w:r>
      <w:r w:rsidR="00D675CA" w:rsidRPr="00CE2C84">
        <w:rPr>
          <w:rFonts w:ascii="Arial" w:eastAsia="Times New Roman" w:hAnsi="Arial" w:cs="Arial"/>
        </w:rPr>
        <w:t xml:space="preserve">must </w:t>
      </w:r>
      <w:r w:rsidR="00946552" w:rsidRPr="00CE2C84">
        <w:rPr>
          <w:rFonts w:ascii="Arial" w:eastAsia="Times New Roman" w:hAnsi="Arial" w:cs="Arial"/>
        </w:rPr>
        <w:t>be kept short</w:t>
      </w:r>
      <w:r w:rsidR="00CB6DB5" w:rsidRPr="00CE2C84">
        <w:rPr>
          <w:rFonts w:ascii="Arial" w:eastAsia="Times New Roman" w:hAnsi="Arial" w:cs="Arial"/>
        </w:rPr>
        <w:t xml:space="preserve">.  </w:t>
      </w:r>
    </w:p>
    <w:p w14:paraId="7DBD1B07" w14:textId="77777777" w:rsidR="00154213" w:rsidRPr="001C65EB" w:rsidRDefault="00154213" w:rsidP="00154213">
      <w:pPr>
        <w:jc w:val="both"/>
        <w:rPr>
          <w:rFonts w:ascii="Arial" w:eastAsia="Times New Roman" w:hAnsi="Arial" w:cs="Arial"/>
        </w:rPr>
      </w:pPr>
    </w:p>
    <w:p w14:paraId="70E204D6" w14:textId="54B09FC9" w:rsidR="001D283D" w:rsidRPr="001C65EB" w:rsidRDefault="001D283D" w:rsidP="001D283D">
      <w:pPr>
        <w:pStyle w:val="ListParagraph"/>
        <w:numPr>
          <w:ilvl w:val="0"/>
          <w:numId w:val="5"/>
        </w:numPr>
        <w:jc w:val="both"/>
        <w:rPr>
          <w:rFonts w:ascii="Arial" w:hAnsi="Arial" w:cs="Arial"/>
          <w:lang w:val="en-US"/>
        </w:rPr>
      </w:pPr>
      <w:r w:rsidRPr="001C65EB">
        <w:rPr>
          <w:rFonts w:ascii="Arial" w:hAnsi="Arial" w:cs="Arial"/>
          <w:lang w:val="en-US"/>
        </w:rPr>
        <w:t>Religious workers, funera</w:t>
      </w:r>
      <w:r w:rsidR="004E6722">
        <w:rPr>
          <w:rFonts w:ascii="Arial" w:hAnsi="Arial" w:cs="Arial"/>
          <w:lang w:val="en-US"/>
        </w:rPr>
        <w:t>l</w:t>
      </w:r>
      <w:r w:rsidRPr="001C65EB">
        <w:rPr>
          <w:rFonts w:ascii="Arial" w:hAnsi="Arial" w:cs="Arial"/>
          <w:lang w:val="en-US"/>
        </w:rPr>
        <w:t xml:space="preserve"> staff and persons involved in the conduct of live instrumental music should be kept to a minimum number, subject to the venue’s capacity limit based on safe management principles, </w:t>
      </w:r>
      <w:r w:rsidRPr="001C65EB">
        <w:rPr>
          <w:rFonts w:ascii="Arial" w:hAnsi="Arial" w:cs="Arial"/>
          <w:u w:val="single"/>
          <w:lang w:val="en-US"/>
        </w:rPr>
        <w:t>whichever is lower.</w:t>
      </w:r>
    </w:p>
    <w:p w14:paraId="24EFAD21" w14:textId="77777777" w:rsidR="001D283D" w:rsidRPr="001D283D" w:rsidRDefault="001D283D" w:rsidP="0016504C">
      <w:pPr>
        <w:jc w:val="both"/>
        <w:rPr>
          <w:lang w:val="en-US"/>
        </w:rPr>
      </w:pPr>
    </w:p>
    <w:p w14:paraId="7FF685D2" w14:textId="064E4A2F" w:rsidR="00883A83" w:rsidRPr="00CE2C84" w:rsidRDefault="00F84B55" w:rsidP="00EE2C86">
      <w:pPr>
        <w:pStyle w:val="ListParagraph"/>
        <w:numPr>
          <w:ilvl w:val="0"/>
          <w:numId w:val="5"/>
        </w:numPr>
        <w:jc w:val="both"/>
        <w:rPr>
          <w:rFonts w:ascii="Arial" w:eastAsia="Times New Roman" w:hAnsi="Arial" w:cs="Arial"/>
        </w:rPr>
      </w:pPr>
      <w:r>
        <w:rPr>
          <w:rFonts w:ascii="Arial" w:hAnsi="Arial" w:cs="Arial"/>
        </w:rPr>
        <w:t xml:space="preserve"> </w:t>
      </w:r>
      <w:r w:rsidR="00EE2C86" w:rsidRPr="00CE2C84">
        <w:rPr>
          <w:rFonts w:ascii="Arial" w:hAnsi="Arial" w:cs="Arial"/>
        </w:rPr>
        <w:t xml:space="preserve">Every individual must </w:t>
      </w:r>
      <w:proofErr w:type="gramStart"/>
      <w:r w:rsidR="00EE2C86" w:rsidRPr="00CE2C84">
        <w:rPr>
          <w:rFonts w:ascii="Arial" w:hAnsi="Arial" w:cs="Arial"/>
        </w:rPr>
        <w:t>wear a mask at all times</w:t>
      </w:r>
      <w:proofErr w:type="gramEnd"/>
      <w:r w:rsidR="00EE2C86" w:rsidRPr="00CE2C84">
        <w:rPr>
          <w:rFonts w:ascii="Arial" w:hAnsi="Arial" w:cs="Arial"/>
        </w:rPr>
        <w:t>, including during the procession.  Other safe management measures must also be in place.</w:t>
      </w:r>
    </w:p>
    <w:p w14:paraId="473E5F73" w14:textId="4EB2E429" w:rsidR="00300FFE" w:rsidRPr="00CE2C84" w:rsidRDefault="00E8202C" w:rsidP="000B33BD">
      <w:pPr>
        <w:pStyle w:val="ListParagraph"/>
        <w:jc w:val="both"/>
        <w:rPr>
          <w:rFonts w:ascii="Arial" w:hAnsi="Arial" w:cs="Arial"/>
        </w:rPr>
      </w:pPr>
      <w:r>
        <w:rPr>
          <w:rFonts w:ascii="Arial" w:hAnsi="Arial" w:cs="Arial"/>
        </w:rPr>
        <w:t xml:space="preserve"> </w:t>
      </w:r>
    </w:p>
    <w:p w14:paraId="3EE09A57" w14:textId="231ED737" w:rsidR="00300FFE" w:rsidRPr="00CE2C84" w:rsidRDefault="00925C81" w:rsidP="000B33BD">
      <w:pPr>
        <w:pStyle w:val="ListParagraph"/>
        <w:numPr>
          <w:ilvl w:val="0"/>
          <w:numId w:val="5"/>
        </w:numPr>
        <w:jc w:val="both"/>
        <w:rPr>
          <w:rFonts w:ascii="Arial" w:eastAsia="Times New Roman" w:hAnsi="Arial" w:cs="Arial"/>
        </w:rPr>
      </w:pPr>
      <w:r w:rsidRPr="00B1045C">
        <w:rPr>
          <w:rFonts w:ascii="Arial" w:hAnsi="Arial" w:cs="Arial"/>
        </w:rPr>
        <w:t>Any person who is unwell must be turned away.</w:t>
      </w:r>
    </w:p>
    <w:p w14:paraId="498DD418" w14:textId="77777777" w:rsidR="00300FFE" w:rsidRPr="00CE2C84" w:rsidRDefault="00300FFE" w:rsidP="00300FFE">
      <w:pPr>
        <w:jc w:val="both"/>
        <w:rPr>
          <w:rFonts w:ascii="Arial" w:hAnsi="Arial" w:cs="Arial"/>
        </w:rPr>
      </w:pPr>
    </w:p>
    <w:p w14:paraId="610E8A69" w14:textId="3C51B02F" w:rsidR="00CB6DB5" w:rsidRPr="00CE2C84" w:rsidRDefault="00A53F13" w:rsidP="000B33BD">
      <w:pPr>
        <w:pStyle w:val="ListParagraph"/>
        <w:numPr>
          <w:ilvl w:val="0"/>
          <w:numId w:val="5"/>
        </w:numPr>
        <w:jc w:val="both"/>
        <w:rPr>
          <w:rFonts w:ascii="Arial" w:eastAsia="Times New Roman" w:hAnsi="Arial" w:cs="Arial"/>
        </w:rPr>
      </w:pPr>
      <w:proofErr w:type="spellStart"/>
      <w:r w:rsidRPr="00A53F13">
        <w:rPr>
          <w:rFonts w:ascii="Arial" w:eastAsia="Times New Roman" w:hAnsi="Arial" w:cs="Arial"/>
        </w:rPr>
        <w:t>TraceTogether</w:t>
      </w:r>
      <w:proofErr w:type="spellEnd"/>
      <w:r w:rsidRPr="00A53F13">
        <w:rPr>
          <w:rFonts w:ascii="Arial" w:eastAsia="Times New Roman" w:hAnsi="Arial" w:cs="Arial"/>
        </w:rPr>
        <w:t xml:space="preserve">-only </w:t>
      </w:r>
      <w:proofErr w:type="spellStart"/>
      <w:r w:rsidRPr="00A53F13">
        <w:rPr>
          <w:rFonts w:ascii="Arial" w:eastAsia="Times New Roman" w:hAnsi="Arial" w:cs="Arial"/>
        </w:rPr>
        <w:t>SafeEntry</w:t>
      </w:r>
      <w:proofErr w:type="spellEnd"/>
      <w:r w:rsidRPr="00A53F13">
        <w:rPr>
          <w:rFonts w:ascii="Arial" w:eastAsia="Times New Roman" w:hAnsi="Arial" w:cs="Arial"/>
        </w:rPr>
        <w:t xml:space="preserve"> (TT-only SE) check-in is required. </w:t>
      </w:r>
      <w:r w:rsidR="000012AC">
        <w:rPr>
          <w:rFonts w:ascii="Arial" w:eastAsia="Times New Roman" w:hAnsi="Arial" w:cs="Arial"/>
        </w:rPr>
        <w:t xml:space="preserve">Funeral Directors are required to provide the necessary infrastructure (SE QR code and/or </w:t>
      </w:r>
      <w:proofErr w:type="spellStart"/>
      <w:r w:rsidR="007A621A">
        <w:rPr>
          <w:rFonts w:ascii="Arial" w:eastAsia="Times New Roman" w:hAnsi="Arial" w:cs="Arial"/>
        </w:rPr>
        <w:t>SafeEntry</w:t>
      </w:r>
      <w:proofErr w:type="spellEnd"/>
      <w:r w:rsidR="007A621A">
        <w:rPr>
          <w:rFonts w:ascii="Arial" w:eastAsia="Times New Roman" w:hAnsi="Arial" w:cs="Arial"/>
        </w:rPr>
        <w:t xml:space="preserve"> (Business) App with </w:t>
      </w:r>
      <w:proofErr w:type="spellStart"/>
      <w:r w:rsidR="007A621A">
        <w:rPr>
          <w:rFonts w:ascii="Arial" w:eastAsia="Times New Roman" w:hAnsi="Arial" w:cs="Arial"/>
        </w:rPr>
        <w:t>SafeEntry</w:t>
      </w:r>
      <w:proofErr w:type="spellEnd"/>
      <w:r w:rsidR="007A621A">
        <w:rPr>
          <w:rFonts w:ascii="Arial" w:eastAsia="Times New Roman" w:hAnsi="Arial" w:cs="Arial"/>
        </w:rPr>
        <w:t xml:space="preserve"> Gateway feature</w:t>
      </w:r>
      <w:r w:rsidR="000012AC">
        <w:rPr>
          <w:rFonts w:ascii="Arial" w:eastAsia="Times New Roman" w:hAnsi="Arial" w:cs="Arial"/>
        </w:rPr>
        <w:t>)</w:t>
      </w:r>
      <w:r w:rsidR="007A621A">
        <w:rPr>
          <w:rFonts w:ascii="Arial" w:eastAsia="Times New Roman" w:hAnsi="Arial" w:cs="Arial"/>
        </w:rPr>
        <w:t>.</w:t>
      </w:r>
      <w:r w:rsidR="000012AC">
        <w:rPr>
          <w:rFonts w:ascii="Arial" w:eastAsia="Times New Roman" w:hAnsi="Arial" w:cs="Arial"/>
        </w:rPr>
        <w:t xml:space="preserve"> </w:t>
      </w:r>
      <w:r w:rsidR="007612C1">
        <w:rPr>
          <w:rFonts w:ascii="Arial" w:eastAsia="Times New Roman" w:hAnsi="Arial" w:cs="Arial"/>
        </w:rPr>
        <w:t>Attendees</w:t>
      </w:r>
      <w:r w:rsidR="007612C1" w:rsidRPr="00A53F13">
        <w:rPr>
          <w:rFonts w:ascii="Arial" w:eastAsia="Times New Roman" w:hAnsi="Arial" w:cs="Arial"/>
        </w:rPr>
        <w:t xml:space="preserve"> </w:t>
      </w:r>
      <w:r w:rsidRPr="00A53F13">
        <w:rPr>
          <w:rFonts w:ascii="Arial" w:eastAsia="Times New Roman" w:hAnsi="Arial" w:cs="Arial"/>
        </w:rPr>
        <w:t xml:space="preserve">must perform TT-only SE check-in, via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 xml:space="preserve">app or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token to enable or facilitate contact tracing.</w:t>
      </w:r>
      <w:r w:rsidR="002B39E0">
        <w:rPr>
          <w:rFonts w:ascii="Arial" w:eastAsia="Times New Roman" w:hAnsi="Arial" w:cs="Arial"/>
        </w:rPr>
        <w:t xml:space="preserve"> </w:t>
      </w:r>
      <w:r w:rsidR="000012AC">
        <w:rPr>
          <w:rFonts w:ascii="Arial" w:eastAsia="Times New Roman" w:hAnsi="Arial" w:cs="Arial"/>
        </w:rPr>
        <w:t>I</w:t>
      </w:r>
      <w:r w:rsidR="000012AC" w:rsidRPr="000012AC">
        <w:rPr>
          <w:rFonts w:ascii="Arial" w:eastAsia="Times New Roman" w:hAnsi="Arial" w:cs="Arial"/>
        </w:rPr>
        <w:t xml:space="preserve">n instances where TT tokens </w:t>
      </w:r>
      <w:r w:rsidR="000012AC">
        <w:rPr>
          <w:rFonts w:ascii="Arial" w:eastAsia="Times New Roman" w:hAnsi="Arial" w:cs="Arial"/>
        </w:rPr>
        <w:t xml:space="preserve">are </w:t>
      </w:r>
      <w:r w:rsidR="007A621A">
        <w:rPr>
          <w:rFonts w:ascii="Arial" w:eastAsia="Times New Roman" w:hAnsi="Arial" w:cs="Arial"/>
        </w:rPr>
        <w:t xml:space="preserve">not </w:t>
      </w:r>
      <w:r w:rsidR="000012AC" w:rsidRPr="000012AC">
        <w:rPr>
          <w:rFonts w:ascii="Arial" w:eastAsia="Times New Roman" w:hAnsi="Arial" w:cs="Arial"/>
        </w:rPr>
        <w:t xml:space="preserve">accepted at the funeral, </w:t>
      </w:r>
      <w:bookmarkStart w:id="0" w:name="_Hlk74180802"/>
      <w:r w:rsidR="000012AC">
        <w:rPr>
          <w:rFonts w:ascii="Arial" w:eastAsia="Times New Roman" w:hAnsi="Arial" w:cs="Arial"/>
        </w:rPr>
        <w:t xml:space="preserve">a </w:t>
      </w:r>
      <w:r w:rsidR="000012AC" w:rsidRPr="000012AC">
        <w:rPr>
          <w:rFonts w:ascii="Arial" w:eastAsia="Times New Roman" w:hAnsi="Arial" w:cs="Arial"/>
        </w:rPr>
        <w:t>relative</w:t>
      </w:r>
      <w:r w:rsidR="007612C1">
        <w:rPr>
          <w:rFonts w:ascii="Arial" w:eastAsia="Times New Roman" w:hAnsi="Arial" w:cs="Arial"/>
        </w:rPr>
        <w:t xml:space="preserve"> or </w:t>
      </w:r>
      <w:r w:rsidR="000012AC" w:rsidRPr="000012AC">
        <w:rPr>
          <w:rFonts w:ascii="Arial" w:eastAsia="Times New Roman" w:hAnsi="Arial" w:cs="Arial"/>
        </w:rPr>
        <w:t xml:space="preserve">family member </w:t>
      </w:r>
      <w:r w:rsidR="000012AC">
        <w:rPr>
          <w:rFonts w:ascii="Arial" w:eastAsia="Times New Roman" w:hAnsi="Arial" w:cs="Arial"/>
        </w:rPr>
        <w:t xml:space="preserve">should </w:t>
      </w:r>
      <w:r w:rsidR="000012AC" w:rsidRPr="000012AC">
        <w:rPr>
          <w:rFonts w:ascii="Arial" w:eastAsia="Times New Roman" w:hAnsi="Arial" w:cs="Arial"/>
        </w:rPr>
        <w:t xml:space="preserve">help </w:t>
      </w:r>
      <w:r w:rsidR="000012AC">
        <w:rPr>
          <w:rFonts w:ascii="Arial" w:eastAsia="Times New Roman" w:hAnsi="Arial" w:cs="Arial"/>
        </w:rPr>
        <w:t xml:space="preserve">to </w:t>
      </w:r>
      <w:r w:rsidR="000012AC" w:rsidRPr="000012AC">
        <w:rPr>
          <w:rFonts w:ascii="Arial" w:eastAsia="Times New Roman" w:hAnsi="Arial" w:cs="Arial"/>
        </w:rPr>
        <w:t xml:space="preserve">perform </w:t>
      </w:r>
      <w:r w:rsidR="000012AC">
        <w:rPr>
          <w:rFonts w:ascii="Arial" w:eastAsia="Times New Roman" w:hAnsi="Arial" w:cs="Arial"/>
        </w:rPr>
        <w:t xml:space="preserve">a </w:t>
      </w:r>
      <w:r w:rsidR="000012AC" w:rsidRPr="000012AC">
        <w:rPr>
          <w:rFonts w:ascii="Arial" w:eastAsia="Times New Roman" w:hAnsi="Arial" w:cs="Arial"/>
        </w:rPr>
        <w:t>group check-in via TT app</w:t>
      </w:r>
      <w:bookmarkEnd w:id="0"/>
      <w:r w:rsidR="000012AC">
        <w:rPr>
          <w:rFonts w:ascii="Arial" w:eastAsia="Times New Roman" w:hAnsi="Arial" w:cs="Arial"/>
        </w:rPr>
        <w:t>.</w:t>
      </w:r>
      <w:r w:rsidR="007A621A">
        <w:rPr>
          <w:rFonts w:ascii="Arial" w:eastAsia="Times New Roman" w:hAnsi="Arial" w:cs="Arial"/>
        </w:rPr>
        <w:t xml:space="preserve"> </w:t>
      </w:r>
      <w:r w:rsidR="007A621A" w:rsidRPr="007A621A">
        <w:rPr>
          <w:rFonts w:ascii="Arial" w:eastAsia="Times New Roman" w:hAnsi="Arial" w:cs="Arial"/>
        </w:rPr>
        <w:t xml:space="preserve">Event organisers must do a visual check and </w:t>
      </w:r>
      <w:r w:rsidR="007612C1">
        <w:rPr>
          <w:rFonts w:ascii="Arial" w:eastAsia="Times New Roman" w:hAnsi="Arial" w:cs="Arial"/>
        </w:rPr>
        <w:t xml:space="preserve">turn away </w:t>
      </w:r>
      <w:r w:rsidR="007A621A" w:rsidRPr="007A621A">
        <w:rPr>
          <w:rFonts w:ascii="Arial" w:eastAsia="Times New Roman" w:hAnsi="Arial" w:cs="Arial"/>
        </w:rPr>
        <w:t xml:space="preserve">any </w:t>
      </w:r>
      <w:r w:rsidR="007A621A">
        <w:rPr>
          <w:rFonts w:ascii="Arial" w:eastAsia="Times New Roman" w:hAnsi="Arial" w:cs="Arial"/>
        </w:rPr>
        <w:t>persons who do not check in.</w:t>
      </w:r>
    </w:p>
    <w:p w14:paraId="05E0DB5B" w14:textId="77777777" w:rsidR="00CB6DB5" w:rsidRPr="00CE2C84" w:rsidRDefault="00CB6DB5" w:rsidP="00CB6DB5">
      <w:pPr>
        <w:jc w:val="both"/>
        <w:rPr>
          <w:rFonts w:ascii="Arial" w:eastAsia="Times New Roman" w:hAnsi="Arial" w:cs="Arial"/>
        </w:rPr>
      </w:pPr>
    </w:p>
    <w:p w14:paraId="1E4BD32E" w14:textId="0FA3FEF4" w:rsidR="00CB6DB5" w:rsidRPr="00CE2C84" w:rsidRDefault="00CB6DB5" w:rsidP="000B33BD">
      <w:pPr>
        <w:numPr>
          <w:ilvl w:val="0"/>
          <w:numId w:val="5"/>
        </w:numPr>
        <w:autoSpaceDE w:val="0"/>
        <w:autoSpaceDN w:val="0"/>
        <w:spacing w:line="252" w:lineRule="auto"/>
        <w:jc w:val="both"/>
        <w:rPr>
          <w:rFonts w:ascii="Arial" w:eastAsia="Times New Roman" w:hAnsi="Arial" w:cs="Arial"/>
        </w:rPr>
      </w:pPr>
      <w:r w:rsidRPr="00CE2C84">
        <w:rPr>
          <w:rFonts w:ascii="Arial" w:eastAsia="Times New Roman" w:hAnsi="Arial" w:cs="Arial"/>
        </w:rPr>
        <w:t>Display signages to remind attendees on safe distancing measures</w:t>
      </w:r>
      <w:r w:rsidR="00D675CA" w:rsidRPr="00CE2C84">
        <w:rPr>
          <w:rFonts w:ascii="Arial" w:eastAsia="Times New Roman" w:hAnsi="Arial" w:cs="Arial"/>
        </w:rPr>
        <w:t>,</w:t>
      </w:r>
      <w:r w:rsidRPr="00CE2C84">
        <w:rPr>
          <w:rFonts w:ascii="Arial" w:eastAsia="Times New Roman" w:hAnsi="Arial" w:cs="Arial"/>
        </w:rPr>
        <w:t xml:space="preserve"> </w:t>
      </w:r>
      <w:proofErr w:type="gramStart"/>
      <w:r w:rsidRPr="00CE2C84">
        <w:rPr>
          <w:rFonts w:ascii="Arial" w:eastAsia="Times New Roman" w:hAnsi="Arial" w:cs="Arial"/>
        </w:rPr>
        <w:t>i.e.</w:t>
      </w:r>
      <w:proofErr w:type="gramEnd"/>
      <w:r w:rsidRPr="00CE2C84">
        <w:rPr>
          <w:rFonts w:ascii="Arial" w:eastAsia="Times New Roman" w:hAnsi="Arial" w:cs="Arial"/>
        </w:rPr>
        <w:t xml:space="preserve"> wear a mask at all times.</w:t>
      </w:r>
    </w:p>
    <w:p w14:paraId="5DF14A20" w14:textId="77777777" w:rsidR="00883A83" w:rsidRPr="00CE2C84" w:rsidRDefault="00883A83" w:rsidP="00883A83">
      <w:pPr>
        <w:pStyle w:val="ListParagraph"/>
        <w:rPr>
          <w:rFonts w:ascii="Arial" w:eastAsia="Times New Roman" w:hAnsi="Arial" w:cs="Arial"/>
        </w:rPr>
      </w:pPr>
    </w:p>
    <w:p w14:paraId="0479BC61" w14:textId="77777777" w:rsidR="002B39E0" w:rsidRPr="002B39E0" w:rsidRDefault="00874CAD" w:rsidP="00874CAD">
      <w:pPr>
        <w:pStyle w:val="null"/>
        <w:numPr>
          <w:ilvl w:val="0"/>
          <w:numId w:val="5"/>
        </w:numPr>
        <w:tabs>
          <w:tab w:val="left" w:pos="7938"/>
        </w:tabs>
        <w:spacing w:beforeAutospacing="0" w:after="0" w:afterAutospacing="0"/>
        <w:jc w:val="both"/>
        <w:rPr>
          <w:rStyle w:val="null1"/>
          <w:rFonts w:ascii="Arial" w:hAnsi="Arial" w:cs="Arial"/>
        </w:rPr>
      </w:pPr>
      <w:r w:rsidRPr="003279AA">
        <w:rPr>
          <w:rStyle w:val="null1"/>
          <w:rFonts w:ascii="Arial" w:hAnsi="Arial" w:cs="Arial"/>
          <w:lang w:val="en-US"/>
        </w:rPr>
        <w:t xml:space="preserve">Attendees of funeral events should minimize their interaction with fellow attendees and leave the premises immediately after the event.  </w:t>
      </w:r>
    </w:p>
    <w:p w14:paraId="4D3C92E7" w14:textId="77777777" w:rsidR="002B39E0" w:rsidRDefault="002B39E0" w:rsidP="002B39E0">
      <w:pPr>
        <w:pStyle w:val="ListParagraph"/>
        <w:rPr>
          <w:rStyle w:val="null1"/>
          <w:rFonts w:ascii="Arial" w:hAnsi="Arial" w:cs="Arial"/>
          <w:lang w:val="en-US"/>
        </w:rPr>
      </w:pPr>
    </w:p>
    <w:p w14:paraId="403B2D64" w14:textId="753F4BDB" w:rsidR="004E6722" w:rsidRPr="004E6722" w:rsidRDefault="00E23587" w:rsidP="00E22AA7">
      <w:pPr>
        <w:pStyle w:val="null"/>
        <w:numPr>
          <w:ilvl w:val="0"/>
          <w:numId w:val="5"/>
        </w:numPr>
        <w:tabs>
          <w:tab w:val="left" w:pos="7938"/>
        </w:tabs>
        <w:spacing w:beforeAutospacing="0" w:after="0" w:afterAutospacing="0"/>
        <w:jc w:val="both"/>
        <w:rPr>
          <w:rStyle w:val="null1"/>
          <w:rFonts w:ascii="Arial" w:hAnsi="Arial" w:cs="Arial"/>
        </w:rPr>
      </w:pPr>
      <w:r w:rsidRPr="002B39E0">
        <w:rPr>
          <w:rStyle w:val="null1"/>
          <w:rFonts w:ascii="Arial" w:hAnsi="Arial" w:cs="Arial"/>
          <w:lang w:val="en-US"/>
        </w:rPr>
        <w:t>No buffet set-up or reception with food and drinks is allowed.</w:t>
      </w:r>
      <w:r w:rsidR="004E6722">
        <w:rPr>
          <w:rStyle w:val="null1"/>
          <w:rFonts w:ascii="Arial" w:hAnsi="Arial" w:cs="Arial"/>
          <w:lang w:val="en-US"/>
        </w:rPr>
        <w:t xml:space="preserve"> </w:t>
      </w:r>
      <w:r w:rsidR="00C10B2F" w:rsidRPr="00C10B2F">
        <w:rPr>
          <w:rFonts w:ascii="Arial" w:hAnsi="Arial" w:cs="Arial"/>
        </w:rPr>
        <w:t>P</w:t>
      </w:r>
      <w:r w:rsidR="004E6722" w:rsidRPr="004E6722">
        <w:rPr>
          <w:rFonts w:ascii="Arial" w:hAnsi="Arial" w:cs="Arial"/>
        </w:rPr>
        <w:t>rovision of individually packed drinks (</w:t>
      </w:r>
      <w:proofErr w:type="gramStart"/>
      <w:r w:rsidR="004E6722" w:rsidRPr="004E6722">
        <w:rPr>
          <w:rFonts w:ascii="Arial" w:hAnsi="Arial" w:cs="Arial"/>
        </w:rPr>
        <w:t>i.e.</w:t>
      </w:r>
      <w:proofErr w:type="gramEnd"/>
      <w:r w:rsidR="004E6722" w:rsidRPr="004E6722">
        <w:rPr>
          <w:rFonts w:ascii="Arial" w:hAnsi="Arial" w:cs="Arial"/>
        </w:rPr>
        <w:t xml:space="preserve"> bottled/packet drink) or individually packed titbits (e.g. peanuts, melon seeds) is disallowed at funeral wakes.</w:t>
      </w:r>
      <w:r w:rsidR="004E6722" w:rsidRPr="00710B1D">
        <w:rPr>
          <w:rFonts w:ascii="Arial" w:hAnsi="Arial" w:cs="Arial"/>
          <w:sz w:val="24"/>
          <w:szCs w:val="24"/>
        </w:rPr>
        <w:t xml:space="preserve"> </w:t>
      </w:r>
      <w:r w:rsidRPr="002B39E0">
        <w:rPr>
          <w:rStyle w:val="null1"/>
          <w:rFonts w:ascii="Arial" w:hAnsi="Arial" w:cs="Arial"/>
          <w:lang w:val="en-US"/>
        </w:rPr>
        <w:t xml:space="preserve"> </w:t>
      </w:r>
    </w:p>
    <w:p w14:paraId="39493C94" w14:textId="77777777" w:rsidR="004E6722" w:rsidRDefault="004E6722" w:rsidP="004E6722">
      <w:pPr>
        <w:pStyle w:val="ListParagraph"/>
        <w:rPr>
          <w:rStyle w:val="null1"/>
          <w:rFonts w:ascii="Arial" w:hAnsi="Arial" w:cs="Arial"/>
          <w:lang w:val="en-US"/>
        </w:rPr>
      </w:pPr>
    </w:p>
    <w:p w14:paraId="228F6BE4" w14:textId="21788C84" w:rsidR="00E22AA7" w:rsidRPr="002B39E0" w:rsidRDefault="00E22AA7" w:rsidP="00E22AA7">
      <w:pPr>
        <w:pStyle w:val="null"/>
        <w:numPr>
          <w:ilvl w:val="0"/>
          <w:numId w:val="5"/>
        </w:numPr>
        <w:tabs>
          <w:tab w:val="left" w:pos="7938"/>
        </w:tabs>
        <w:spacing w:beforeAutospacing="0" w:after="0" w:afterAutospacing="0"/>
        <w:jc w:val="both"/>
        <w:rPr>
          <w:rStyle w:val="null1"/>
          <w:rFonts w:ascii="Arial" w:hAnsi="Arial" w:cs="Arial"/>
        </w:rPr>
      </w:pPr>
      <w:r w:rsidRPr="00E22AA7">
        <w:rPr>
          <w:rStyle w:val="null1"/>
          <w:rFonts w:ascii="Arial" w:hAnsi="Arial" w:cs="Arial"/>
        </w:rPr>
        <w:t>Individually packed food/drink (</w:t>
      </w:r>
      <w:proofErr w:type="gramStart"/>
      <w:r w:rsidRPr="00E22AA7">
        <w:rPr>
          <w:rStyle w:val="null1"/>
          <w:rFonts w:ascii="Arial" w:hAnsi="Arial" w:cs="Arial"/>
        </w:rPr>
        <w:t>e.g.</w:t>
      </w:r>
      <w:proofErr w:type="gramEnd"/>
      <w:r w:rsidRPr="00E22AA7">
        <w:rPr>
          <w:rStyle w:val="null1"/>
          <w:rFonts w:ascii="Arial" w:hAnsi="Arial" w:cs="Arial"/>
        </w:rPr>
        <w:t xml:space="preserve"> bento boxes) may be supplied to family members of the deceased who keep vigil for the duration of the funeral wake, and need to consume food at the premises. However, they should not interact with the other attendees when consuming their </w:t>
      </w:r>
      <w:proofErr w:type="gramStart"/>
      <w:r w:rsidRPr="00E22AA7">
        <w:rPr>
          <w:rStyle w:val="null1"/>
          <w:rFonts w:ascii="Arial" w:hAnsi="Arial" w:cs="Arial"/>
        </w:rPr>
        <w:t>meals, and</w:t>
      </w:r>
      <w:proofErr w:type="gramEnd"/>
      <w:r w:rsidRPr="00E22AA7">
        <w:rPr>
          <w:rStyle w:val="null1"/>
          <w:rFonts w:ascii="Arial" w:hAnsi="Arial" w:cs="Arial"/>
        </w:rPr>
        <w:t xml:space="preserve"> should consume their meals </w:t>
      </w:r>
      <w:r w:rsidR="00E8202C">
        <w:rPr>
          <w:rStyle w:val="null1"/>
          <w:rFonts w:ascii="Arial" w:hAnsi="Arial" w:cs="Arial"/>
        </w:rPr>
        <w:t xml:space="preserve">with 1m safe distancing </w:t>
      </w:r>
      <w:r w:rsidRPr="00E22AA7">
        <w:rPr>
          <w:rStyle w:val="null1"/>
          <w:rFonts w:ascii="Arial" w:hAnsi="Arial" w:cs="Arial"/>
        </w:rPr>
        <w:t>from guests present at the funeral/wake event</w:t>
      </w:r>
      <w:r w:rsidR="00180B8B">
        <w:rPr>
          <w:rStyle w:val="null1"/>
          <w:rFonts w:ascii="Arial" w:hAnsi="Arial" w:cs="Arial"/>
        </w:rPr>
        <w:t>, and in groups of up to 5 individuals</w:t>
      </w:r>
      <w:r w:rsidRPr="00E22AA7">
        <w:rPr>
          <w:rStyle w:val="null1"/>
          <w:rFonts w:ascii="Arial" w:hAnsi="Arial" w:cs="Arial"/>
        </w:rPr>
        <w:t>. </w:t>
      </w:r>
    </w:p>
    <w:p w14:paraId="2CDDFD9A" w14:textId="3C7B7272" w:rsidR="00845F7B" w:rsidRPr="00CE2C84" w:rsidRDefault="00845F7B" w:rsidP="00377D40">
      <w:pPr>
        <w:rPr>
          <w:rFonts w:ascii="Arial" w:hAnsi="Arial" w:cs="Arial"/>
        </w:rPr>
      </w:pPr>
    </w:p>
    <w:p w14:paraId="287008C3" w14:textId="77777777" w:rsidR="001D4B90" w:rsidRPr="00CE2C84" w:rsidRDefault="001D4B9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t xml:space="preserve">Wake area should be cordoned off, allowing </w:t>
      </w:r>
      <w:r w:rsidRPr="00CE2C84">
        <w:rPr>
          <w:rFonts w:ascii="Arial" w:eastAsia="Times New Roman" w:hAnsi="Arial" w:cs="Arial"/>
          <w:color w:val="000000"/>
        </w:rPr>
        <w:t>a one-way flow for entry and exit point</w:t>
      </w:r>
      <w:r w:rsidRPr="00CE2C84">
        <w:rPr>
          <w:rFonts w:ascii="Arial" w:hAnsi="Arial" w:cs="Arial"/>
        </w:rPr>
        <w:t>.</w:t>
      </w:r>
    </w:p>
    <w:p w14:paraId="6D0CDCC8" w14:textId="77777777" w:rsidR="00883A83" w:rsidRPr="00CE2C84" w:rsidRDefault="00883A83" w:rsidP="00963067">
      <w:pPr>
        <w:ind w:left="360"/>
        <w:jc w:val="both"/>
        <w:rPr>
          <w:rFonts w:ascii="Arial" w:hAnsi="Arial" w:cs="Arial"/>
          <w:highlight w:val="cyan"/>
        </w:rPr>
      </w:pPr>
    </w:p>
    <w:p w14:paraId="697A7657" w14:textId="56C28548" w:rsidR="00B824EA" w:rsidRPr="00CE2C84" w:rsidRDefault="009300C0" w:rsidP="00963067">
      <w:pPr>
        <w:pStyle w:val="ListParagraph"/>
        <w:numPr>
          <w:ilvl w:val="0"/>
          <w:numId w:val="5"/>
        </w:numPr>
        <w:autoSpaceDE w:val="0"/>
        <w:autoSpaceDN w:val="0"/>
        <w:adjustRightInd w:val="0"/>
        <w:jc w:val="both"/>
        <w:rPr>
          <w:rFonts w:ascii="Arial" w:hAnsi="Arial" w:cs="Arial"/>
        </w:rPr>
      </w:pPr>
      <w:r w:rsidRPr="00CE2C84">
        <w:rPr>
          <w:rFonts w:ascii="Arial" w:hAnsi="Arial" w:cs="Arial"/>
        </w:rPr>
        <w:t xml:space="preserve">The </w:t>
      </w:r>
      <w:r w:rsidR="00494A3E" w:rsidRPr="00CE2C84">
        <w:rPr>
          <w:rFonts w:ascii="Arial" w:hAnsi="Arial" w:cs="Arial"/>
        </w:rPr>
        <w:t xml:space="preserve">area used for the entire funeral wake must not exceed </w:t>
      </w:r>
      <w:r w:rsidR="00883A83" w:rsidRPr="00CE2C84">
        <w:rPr>
          <w:rFonts w:ascii="Arial" w:hAnsi="Arial" w:cs="Arial"/>
        </w:rPr>
        <w:t xml:space="preserve">the </w:t>
      </w:r>
      <w:r w:rsidR="000B33BD" w:rsidRPr="00CE2C84">
        <w:rPr>
          <w:rFonts w:ascii="Arial" w:hAnsi="Arial" w:cs="Arial"/>
        </w:rPr>
        <w:t xml:space="preserve">approved </w:t>
      </w:r>
      <w:r w:rsidR="00883A83" w:rsidRPr="00CE2C84">
        <w:rPr>
          <w:rFonts w:ascii="Arial" w:hAnsi="Arial" w:cs="Arial"/>
        </w:rPr>
        <w:t xml:space="preserve">allocated space. </w:t>
      </w:r>
    </w:p>
    <w:p w14:paraId="1A1AE51D" w14:textId="77777777" w:rsidR="00B824EA" w:rsidRPr="00CE2C84" w:rsidRDefault="00B824EA" w:rsidP="00963067">
      <w:pPr>
        <w:pStyle w:val="ListParagraph"/>
        <w:jc w:val="both"/>
        <w:rPr>
          <w:rFonts w:ascii="Arial" w:hAnsi="Arial" w:cs="Arial"/>
        </w:rPr>
      </w:pPr>
    </w:p>
    <w:p w14:paraId="4BD1DF23" w14:textId="590B5D4D" w:rsidR="001D283D" w:rsidRPr="00963067" w:rsidRDefault="001D283D" w:rsidP="00963067">
      <w:pPr>
        <w:pStyle w:val="ListParagraph"/>
        <w:numPr>
          <w:ilvl w:val="0"/>
          <w:numId w:val="5"/>
        </w:numPr>
        <w:jc w:val="both"/>
        <w:rPr>
          <w:rFonts w:ascii="Arial" w:hAnsi="Arial" w:cs="Arial"/>
        </w:rPr>
      </w:pPr>
      <w:r w:rsidRPr="001C65EB">
        <w:rPr>
          <w:rFonts w:ascii="Arial" w:hAnsi="Arial" w:cs="Arial"/>
          <w:lang w:val="en-US"/>
        </w:rPr>
        <w:t>Hearse escort party</w:t>
      </w:r>
      <w:r w:rsidR="00413336" w:rsidRPr="00F02F56">
        <w:rPr>
          <w:rFonts w:ascii="Arial" w:hAnsi="Arial" w:cs="Arial"/>
          <w:lang w:val="en-US"/>
        </w:rPr>
        <w:t xml:space="preserve">, </w:t>
      </w:r>
      <w:proofErr w:type="gramStart"/>
      <w:r w:rsidR="00413336" w:rsidRPr="00F02F56">
        <w:rPr>
          <w:rFonts w:ascii="Arial" w:hAnsi="Arial" w:cs="Arial"/>
        </w:rPr>
        <w:t>i.e.</w:t>
      </w:r>
      <w:proofErr w:type="gramEnd"/>
      <w:r w:rsidR="00413336" w:rsidRPr="00F02F56">
        <w:rPr>
          <w:rFonts w:ascii="Arial" w:hAnsi="Arial" w:cs="Arial"/>
        </w:rPr>
        <w:t xml:space="preserve"> musical band and/or display contingent on foot and including vehicles ferrying banners/blanket/flowers,</w:t>
      </w:r>
      <w:r w:rsidRPr="001C65EB">
        <w:rPr>
          <w:rFonts w:ascii="Arial" w:hAnsi="Arial" w:cs="Arial"/>
          <w:lang w:val="en-US"/>
        </w:rPr>
        <w:t xml:space="preserve"> is not allowed during the funeral event.</w:t>
      </w:r>
    </w:p>
    <w:p w14:paraId="7EAAB672" w14:textId="77777777" w:rsidR="00963067" w:rsidRPr="00963067" w:rsidRDefault="00963067" w:rsidP="00963067">
      <w:pPr>
        <w:pStyle w:val="ListParagraph"/>
        <w:jc w:val="both"/>
        <w:rPr>
          <w:rFonts w:ascii="Arial" w:hAnsi="Arial" w:cs="Arial"/>
        </w:rPr>
      </w:pPr>
    </w:p>
    <w:p w14:paraId="0F670801" w14:textId="28B36E6F" w:rsidR="00963067" w:rsidRPr="00963067" w:rsidRDefault="00963067" w:rsidP="00963067">
      <w:pPr>
        <w:pStyle w:val="ListParagraph"/>
        <w:numPr>
          <w:ilvl w:val="0"/>
          <w:numId w:val="5"/>
        </w:numPr>
        <w:jc w:val="both"/>
        <w:rPr>
          <w:rFonts w:ascii="Arial" w:hAnsi="Arial" w:cs="Arial"/>
        </w:rPr>
      </w:pPr>
      <w:r w:rsidRPr="00963067">
        <w:rPr>
          <w:rFonts w:ascii="Arial" w:hAnsi="Arial" w:cs="Arial"/>
        </w:rPr>
        <w:t>Religious workers involved in the conduct of the religious rites (</w:t>
      </w:r>
      <w:proofErr w:type="gramStart"/>
      <w:r w:rsidRPr="00963067">
        <w:rPr>
          <w:rFonts w:ascii="Arial" w:hAnsi="Arial" w:cs="Arial"/>
        </w:rPr>
        <w:t>e.g.</w:t>
      </w:r>
      <w:proofErr w:type="gramEnd"/>
      <w:r w:rsidRPr="00963067">
        <w:rPr>
          <w:rFonts w:ascii="Arial" w:hAnsi="Arial" w:cs="Arial"/>
        </w:rPr>
        <w:t xml:space="preserve"> preachers, prayer leader, scripture reader), will be required to wear face mask, when performing their speaking duties </w:t>
      </w:r>
      <w:r w:rsidRPr="00963067">
        <w:rPr>
          <w:rFonts w:ascii="Arial" w:hAnsi="Arial" w:cs="Arial"/>
        </w:rPr>
        <w:lastRenderedPageBreak/>
        <w:t xml:space="preserve">(i.e. preach, chanting of prayers) at funeral wakes and funeral services (i.e. cremation or burial services). They should largely remain at the spot from which they are </w:t>
      </w:r>
      <w:proofErr w:type="gramStart"/>
      <w:r w:rsidRPr="00963067">
        <w:rPr>
          <w:rFonts w:ascii="Arial" w:hAnsi="Arial" w:cs="Arial"/>
        </w:rPr>
        <w:t>speaking .</w:t>
      </w:r>
      <w:proofErr w:type="gramEnd"/>
      <w:r w:rsidRPr="00963067">
        <w:rPr>
          <w:rFonts w:ascii="Arial" w:hAnsi="Arial" w:cs="Arial"/>
        </w:rPr>
        <w:t xml:space="preserve"> Use of face shields in place of face mask is no longer allowed.</w:t>
      </w:r>
    </w:p>
    <w:p w14:paraId="6EDD0F6F" w14:textId="77777777" w:rsidR="00E822BC" w:rsidRDefault="00E822BC" w:rsidP="00E822BC">
      <w:pPr>
        <w:pStyle w:val="ListParagraph"/>
        <w:numPr>
          <w:ilvl w:val="0"/>
          <w:numId w:val="5"/>
        </w:numPr>
        <w:autoSpaceDE w:val="0"/>
        <w:autoSpaceDN w:val="0"/>
        <w:adjustRightInd w:val="0"/>
        <w:jc w:val="both"/>
        <w:rPr>
          <w:rFonts w:ascii="Arial" w:hAnsi="Arial" w:cs="Arial"/>
        </w:rPr>
      </w:pPr>
      <w:r>
        <w:rPr>
          <w:rFonts w:ascii="Arial" w:hAnsi="Arial" w:cs="Arial"/>
        </w:rPr>
        <w:t>Only live instrumental (non-wind) music is allowed. No other performances (</w:t>
      </w:r>
      <w:proofErr w:type="gramStart"/>
      <w:r>
        <w:rPr>
          <w:rFonts w:ascii="Arial" w:hAnsi="Arial" w:cs="Arial"/>
        </w:rPr>
        <w:t>e.g.</w:t>
      </w:r>
      <w:proofErr w:type="gramEnd"/>
      <w:r>
        <w:rPr>
          <w:rFonts w:ascii="Arial" w:hAnsi="Arial" w:cs="Arial"/>
        </w:rPr>
        <w:t xml:space="preserve"> singing, dance, variety act) is allowed. When live instrumental music is played, the following Safe Management Measures must be adhered to. </w:t>
      </w:r>
    </w:p>
    <w:p w14:paraId="7BFEA7E8" w14:textId="77777777" w:rsidR="00E822BC" w:rsidRDefault="00E822BC" w:rsidP="00E822BC">
      <w:pPr>
        <w:pStyle w:val="ListParagraph"/>
        <w:autoSpaceDE w:val="0"/>
        <w:autoSpaceDN w:val="0"/>
        <w:adjustRightInd w:val="0"/>
        <w:jc w:val="both"/>
        <w:rPr>
          <w:rFonts w:ascii="Arial" w:hAnsi="Arial" w:cs="Arial"/>
        </w:rPr>
      </w:pPr>
    </w:p>
    <w:tbl>
      <w:tblPr>
        <w:tblW w:w="8930" w:type="dxa"/>
        <w:tblInd w:w="699" w:type="dxa"/>
        <w:tblCellMar>
          <w:left w:w="0" w:type="dxa"/>
          <w:right w:w="0" w:type="dxa"/>
        </w:tblCellMar>
        <w:tblLook w:val="04A0" w:firstRow="1" w:lastRow="0" w:firstColumn="1" w:lastColumn="0" w:noHBand="0" w:noVBand="1"/>
      </w:tblPr>
      <w:tblGrid>
        <w:gridCol w:w="2977"/>
        <w:gridCol w:w="5953"/>
      </w:tblGrid>
      <w:tr w:rsidR="00E822BC" w14:paraId="1F9B543A" w14:textId="77777777" w:rsidTr="00B8378C">
        <w:tc>
          <w:tcPr>
            <w:tcW w:w="2977"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14:paraId="737C76E6" w14:textId="77777777" w:rsidR="00E822BC" w:rsidRPr="00AB3F6C" w:rsidRDefault="00E822BC" w:rsidP="00B8378C">
            <w:pPr>
              <w:autoSpaceDE w:val="0"/>
              <w:autoSpaceDN w:val="0"/>
              <w:contextualSpacing/>
              <w:jc w:val="center"/>
              <w:rPr>
                <w:rFonts w:ascii="Arial" w:hAnsi="Arial" w:cs="Arial"/>
                <w:sz w:val="20"/>
                <w:szCs w:val="20"/>
                <w:lang w:eastAsia="zh-CN"/>
              </w:rPr>
            </w:pPr>
            <w:r w:rsidRPr="00AB3F6C">
              <w:rPr>
                <w:rFonts w:ascii="Arial" w:hAnsi="Arial" w:cs="Arial"/>
                <w:b/>
                <w:bCs/>
                <w:sz w:val="20"/>
                <w:szCs w:val="20"/>
              </w:rPr>
              <w:t>Parameter</w:t>
            </w:r>
          </w:p>
        </w:tc>
        <w:tc>
          <w:tcPr>
            <w:tcW w:w="5953"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08EA4D12" w14:textId="77777777" w:rsidR="00E822BC" w:rsidRPr="00AB3F6C" w:rsidRDefault="00E822BC" w:rsidP="00B8378C">
            <w:pPr>
              <w:autoSpaceDE w:val="0"/>
              <w:autoSpaceDN w:val="0"/>
              <w:contextualSpacing/>
              <w:jc w:val="center"/>
              <w:rPr>
                <w:rFonts w:ascii="Arial" w:hAnsi="Arial" w:cs="Arial"/>
                <w:sz w:val="20"/>
                <w:szCs w:val="20"/>
              </w:rPr>
            </w:pPr>
            <w:r w:rsidRPr="00AB3F6C">
              <w:rPr>
                <w:rFonts w:ascii="Arial" w:hAnsi="Arial" w:cs="Arial"/>
                <w:b/>
                <w:bCs/>
                <w:sz w:val="20"/>
                <w:szCs w:val="20"/>
              </w:rPr>
              <w:t>Safe Management Measures</w:t>
            </w:r>
          </w:p>
        </w:tc>
      </w:tr>
      <w:tr w:rsidR="00E822BC" w14:paraId="796E57D3"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4FB00C0" w14:textId="2FAA87E0" w:rsidR="00E822BC" w:rsidRPr="00AB3F6C" w:rsidRDefault="00E822BC" w:rsidP="00B8378C">
            <w:pPr>
              <w:autoSpaceDE w:val="0"/>
              <w:autoSpaceDN w:val="0"/>
              <w:contextualSpacing/>
              <w:rPr>
                <w:rFonts w:ascii="Arial" w:hAnsi="Arial" w:cs="Arial"/>
                <w:sz w:val="20"/>
                <w:szCs w:val="20"/>
              </w:rPr>
            </w:pPr>
            <w:r w:rsidRPr="00AB3F6C">
              <w:rPr>
                <w:rFonts w:ascii="Arial" w:hAnsi="Arial" w:cs="Arial"/>
                <w:sz w:val="20"/>
                <w:szCs w:val="20"/>
              </w:rPr>
              <w:t>Prohibition</w:t>
            </w:r>
            <w:r w:rsidR="00991099">
              <w:rPr>
                <w:rFonts w:ascii="Arial" w:hAnsi="Arial" w:cs="Arial"/>
                <w:sz w:val="20"/>
                <w:szCs w:val="20"/>
              </w:rPr>
              <w:t>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29FA7F4" w14:textId="77777777" w:rsidR="00C70457" w:rsidRDefault="00E822BC" w:rsidP="00C70457">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 xml:space="preserve">Live instrumental (non-wind) music only. </w:t>
            </w:r>
          </w:p>
          <w:p w14:paraId="2096835F" w14:textId="169678D6" w:rsidR="00C70457" w:rsidRPr="00C70457" w:rsidRDefault="00C70457" w:rsidP="00C70457">
            <w:pPr>
              <w:pStyle w:val="ListParagraph"/>
              <w:numPr>
                <w:ilvl w:val="0"/>
                <w:numId w:val="6"/>
              </w:numPr>
              <w:autoSpaceDE w:val="0"/>
              <w:autoSpaceDN w:val="0"/>
              <w:ind w:left="379"/>
              <w:contextualSpacing/>
              <w:jc w:val="both"/>
              <w:rPr>
                <w:rFonts w:ascii="Arial" w:hAnsi="Arial" w:cs="Arial"/>
                <w:sz w:val="20"/>
                <w:szCs w:val="20"/>
              </w:rPr>
            </w:pPr>
            <w:r w:rsidRPr="00C70457">
              <w:rPr>
                <w:rFonts w:ascii="Arial" w:hAnsi="Arial" w:cs="Arial"/>
                <w:sz w:val="20"/>
                <w:szCs w:val="20"/>
              </w:rPr>
              <w:t xml:space="preserve">Playing of wind instruments (instruments which require intentional expulsion of air, </w:t>
            </w:r>
            <w:proofErr w:type="gramStart"/>
            <w:r w:rsidRPr="00C70457">
              <w:rPr>
                <w:rFonts w:ascii="Arial" w:hAnsi="Arial" w:cs="Arial"/>
                <w:sz w:val="20"/>
                <w:szCs w:val="20"/>
              </w:rPr>
              <w:t>e.g.</w:t>
            </w:r>
            <w:proofErr w:type="gramEnd"/>
            <w:r w:rsidRPr="00C70457">
              <w:rPr>
                <w:rFonts w:ascii="Arial" w:hAnsi="Arial" w:cs="Arial"/>
                <w:sz w:val="20"/>
                <w:szCs w:val="20"/>
              </w:rPr>
              <w:t xml:space="preserve"> trumpets, conch shell) are not allowed.</w:t>
            </w:r>
          </w:p>
          <w:p w14:paraId="2D2E2B9D" w14:textId="77777777" w:rsidR="00E822BC" w:rsidRPr="00CD5FBA" w:rsidRDefault="00E822BC"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No other performances (</w:t>
            </w:r>
            <w:proofErr w:type="gramStart"/>
            <w:r w:rsidRPr="00CD5FBA">
              <w:rPr>
                <w:rFonts w:ascii="Arial" w:hAnsi="Arial" w:cs="Arial"/>
                <w:sz w:val="20"/>
                <w:szCs w:val="20"/>
              </w:rPr>
              <w:t>e.g.</w:t>
            </w:r>
            <w:proofErr w:type="gramEnd"/>
            <w:r w:rsidRPr="00CD5FBA">
              <w:rPr>
                <w:rFonts w:ascii="Arial" w:hAnsi="Arial" w:cs="Arial"/>
                <w:sz w:val="20"/>
                <w:szCs w:val="20"/>
              </w:rPr>
              <w:t xml:space="preserve"> singing, dance, variety act) are allowed. </w:t>
            </w:r>
          </w:p>
          <w:p w14:paraId="7BD0197A" w14:textId="0144971E" w:rsidR="00991099" w:rsidRPr="00CD5FBA" w:rsidRDefault="00DA7D1D" w:rsidP="00DA7D1D">
            <w:pPr>
              <w:pStyle w:val="ListParagraph"/>
              <w:numPr>
                <w:ilvl w:val="0"/>
                <w:numId w:val="6"/>
              </w:numPr>
              <w:autoSpaceDE w:val="0"/>
              <w:autoSpaceDN w:val="0"/>
              <w:ind w:left="379"/>
              <w:contextualSpacing/>
              <w:jc w:val="both"/>
              <w:rPr>
                <w:rFonts w:ascii="Arial" w:hAnsi="Arial" w:cs="Arial"/>
                <w:sz w:val="20"/>
                <w:szCs w:val="20"/>
              </w:rPr>
            </w:pPr>
            <w:r w:rsidRPr="00CD5FBA">
              <w:rPr>
                <w:rFonts w:ascii="Arial" w:hAnsi="Arial" w:cs="Arial"/>
                <w:sz w:val="20"/>
                <w:szCs w:val="20"/>
              </w:rPr>
              <w:t>Persons involved in the conduct of live instrumental music</w:t>
            </w:r>
            <w:r w:rsidR="00991099" w:rsidRPr="00CD5FBA">
              <w:rPr>
                <w:rFonts w:ascii="Arial" w:hAnsi="Arial" w:cs="Arial"/>
                <w:sz w:val="20"/>
                <w:szCs w:val="20"/>
              </w:rPr>
              <w:t xml:space="preserve"> should not join the funeral foot procession</w:t>
            </w:r>
          </w:p>
        </w:tc>
      </w:tr>
      <w:tr w:rsidR="00E822BC" w14:paraId="28A25D2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192C3942"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Persons involved in/supporting the live instrumental music segment </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09D5957" w14:textId="77777777" w:rsidR="00E822B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Keep</w:t>
            </w:r>
            <w:r>
              <w:rPr>
                <w:rFonts w:ascii="Arial" w:hAnsi="Arial" w:cs="Arial"/>
                <w:sz w:val="20"/>
                <w:szCs w:val="20"/>
              </w:rPr>
              <w:t xml:space="preserve"> persons involved</w:t>
            </w:r>
            <w:r w:rsidRPr="00AB3F6C">
              <w:rPr>
                <w:rFonts w:ascii="Arial" w:hAnsi="Arial" w:cs="Arial"/>
                <w:sz w:val="20"/>
                <w:szCs w:val="20"/>
              </w:rPr>
              <w:t xml:space="preserve"> to the minimum required</w:t>
            </w:r>
          </w:p>
          <w:p w14:paraId="3F793992" w14:textId="77777777" w:rsidR="00E822BC" w:rsidRPr="00AB3F6C" w:rsidRDefault="00E822BC" w:rsidP="00E822BC">
            <w:pPr>
              <w:pStyle w:val="ListParagraph"/>
              <w:numPr>
                <w:ilvl w:val="0"/>
                <w:numId w:val="6"/>
              </w:numPr>
              <w:autoSpaceDE w:val="0"/>
              <w:autoSpaceDN w:val="0"/>
              <w:ind w:left="379"/>
              <w:contextualSpacing/>
              <w:jc w:val="both"/>
              <w:rPr>
                <w:rFonts w:ascii="Arial" w:hAnsi="Arial" w:cs="Arial"/>
                <w:sz w:val="20"/>
                <w:szCs w:val="20"/>
              </w:rPr>
            </w:pPr>
            <w:r w:rsidRPr="00AB3F6C">
              <w:rPr>
                <w:rFonts w:ascii="Arial" w:hAnsi="Arial" w:cs="Arial"/>
                <w:sz w:val="20"/>
                <w:szCs w:val="20"/>
              </w:rPr>
              <w:t xml:space="preserve">Persons must be </w:t>
            </w:r>
            <w:proofErr w:type="gramStart"/>
            <w:r w:rsidRPr="00AB3F6C">
              <w:rPr>
                <w:rFonts w:ascii="Arial" w:hAnsi="Arial" w:cs="Arial"/>
                <w:sz w:val="20"/>
                <w:szCs w:val="20"/>
              </w:rPr>
              <w:t>masked at all times</w:t>
            </w:r>
            <w:proofErr w:type="gramEnd"/>
          </w:p>
        </w:tc>
      </w:tr>
      <w:tr w:rsidR="00E822BC" w14:paraId="029BC276"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3DD796"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Responses from attendees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5B846ECE"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Attendees are to remain masked and can give spoken responses (no singing) </w:t>
            </w:r>
          </w:p>
        </w:tc>
      </w:tr>
      <w:tr w:rsidR="00E822BC" w14:paraId="2A3FB30D" w14:textId="77777777" w:rsidTr="00B8378C">
        <w:tc>
          <w:tcPr>
            <w:tcW w:w="2977"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2C7FD261" w14:textId="77777777" w:rsidR="00E822BC" w:rsidRPr="00AB3F6C" w:rsidRDefault="00E822BC" w:rsidP="00B8378C">
            <w:pPr>
              <w:autoSpaceDE w:val="0"/>
              <w:autoSpaceDN w:val="0"/>
              <w:contextualSpacing/>
              <w:jc w:val="both"/>
              <w:rPr>
                <w:rFonts w:ascii="Arial" w:hAnsi="Arial" w:cs="Arial"/>
                <w:sz w:val="20"/>
                <w:szCs w:val="20"/>
              </w:rPr>
            </w:pPr>
            <w:r w:rsidRPr="00AB3F6C">
              <w:rPr>
                <w:rFonts w:ascii="Arial" w:hAnsi="Arial" w:cs="Arial"/>
                <w:sz w:val="20"/>
                <w:szCs w:val="20"/>
              </w:rPr>
              <w:t>Others</w:t>
            </w:r>
          </w:p>
        </w:tc>
        <w:tc>
          <w:tcPr>
            <w:tcW w:w="5953" w:type="dxa"/>
            <w:tcBorders>
              <w:top w:val="nil"/>
              <w:left w:val="nil"/>
              <w:bottom w:val="single" w:sz="8" w:space="0" w:color="auto"/>
              <w:right w:val="single" w:sz="8" w:space="0" w:color="auto"/>
            </w:tcBorders>
            <w:tcMar>
              <w:top w:w="0" w:type="dxa"/>
              <w:left w:w="45" w:type="dxa"/>
              <w:bottom w:w="0" w:type="dxa"/>
              <w:right w:w="45" w:type="dxa"/>
            </w:tcMar>
            <w:hideMark/>
          </w:tcPr>
          <w:p w14:paraId="3EB69ED8"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No sharing of equipment (</w:t>
            </w:r>
            <w:proofErr w:type="gramStart"/>
            <w:r w:rsidRPr="00AB3F6C">
              <w:rPr>
                <w:rFonts w:ascii="Arial" w:hAnsi="Arial" w:cs="Arial"/>
                <w:sz w:val="20"/>
                <w:szCs w:val="20"/>
              </w:rPr>
              <w:t>e.g.</w:t>
            </w:r>
            <w:proofErr w:type="gramEnd"/>
            <w:r w:rsidRPr="00AB3F6C">
              <w:rPr>
                <w:rFonts w:ascii="Arial" w:hAnsi="Arial" w:cs="Arial"/>
                <w:sz w:val="20"/>
                <w:szCs w:val="20"/>
              </w:rPr>
              <w:t xml:space="preserve"> musical instruments, microphones, props</w:t>
            </w:r>
            <w:r>
              <w:rPr>
                <w:rFonts w:ascii="Arial" w:hAnsi="Arial" w:cs="Arial"/>
                <w:sz w:val="20"/>
                <w:szCs w:val="20"/>
              </w:rPr>
              <w:t>)</w:t>
            </w:r>
          </w:p>
          <w:p w14:paraId="7EF89982" w14:textId="77777777" w:rsidR="00E822B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If unavoidable, equipment should be cleaned/ disinfected before handled or used by others</w:t>
            </w:r>
          </w:p>
          <w:p w14:paraId="222616A6" w14:textId="77777777" w:rsidR="00E822BC" w:rsidRPr="00AB3F6C" w:rsidRDefault="00E822BC" w:rsidP="00E822BC">
            <w:pPr>
              <w:pStyle w:val="ListParagraph"/>
              <w:numPr>
                <w:ilvl w:val="0"/>
                <w:numId w:val="6"/>
              </w:numPr>
              <w:autoSpaceDE w:val="0"/>
              <w:autoSpaceDN w:val="0"/>
              <w:ind w:left="360"/>
              <w:contextualSpacing/>
              <w:jc w:val="both"/>
              <w:rPr>
                <w:rFonts w:ascii="Arial" w:hAnsi="Arial" w:cs="Arial"/>
                <w:sz w:val="20"/>
                <w:szCs w:val="20"/>
              </w:rPr>
            </w:pPr>
            <w:r w:rsidRPr="00AB3F6C">
              <w:rPr>
                <w:rFonts w:ascii="Arial" w:hAnsi="Arial" w:cs="Arial"/>
                <w:sz w:val="20"/>
                <w:szCs w:val="20"/>
              </w:rPr>
              <w:t>All technical equipment (</w:t>
            </w:r>
            <w:proofErr w:type="gramStart"/>
            <w:r w:rsidRPr="00AB3F6C">
              <w:rPr>
                <w:rFonts w:ascii="Arial" w:hAnsi="Arial" w:cs="Arial"/>
                <w:sz w:val="20"/>
                <w:szCs w:val="20"/>
              </w:rPr>
              <w:t>e.g.</w:t>
            </w:r>
            <w:proofErr w:type="gramEnd"/>
            <w:r w:rsidRPr="00AB3F6C">
              <w:rPr>
                <w:rFonts w:ascii="Arial" w:hAnsi="Arial" w:cs="Arial"/>
                <w:sz w:val="20"/>
                <w:szCs w:val="20"/>
              </w:rPr>
              <w:t xml:space="preserve"> camera, lights) should be cleaned at the beginning and end of each session, and between each user</w:t>
            </w:r>
          </w:p>
        </w:tc>
      </w:tr>
    </w:tbl>
    <w:p w14:paraId="116313EA" w14:textId="20FFBFB7" w:rsidR="00C70457" w:rsidRDefault="00C70457" w:rsidP="00300FFE">
      <w:pPr>
        <w:jc w:val="both"/>
        <w:rPr>
          <w:rFonts w:ascii="Arial" w:eastAsia="Times New Roman" w:hAnsi="Arial" w:cs="Arial"/>
        </w:rPr>
      </w:pPr>
    </w:p>
    <w:p w14:paraId="2BF46BB7" w14:textId="7C767E24" w:rsidR="00C70457" w:rsidRDefault="00C70457" w:rsidP="00C70457">
      <w:pPr>
        <w:pStyle w:val="ListParagraph"/>
        <w:numPr>
          <w:ilvl w:val="0"/>
          <w:numId w:val="5"/>
        </w:numPr>
        <w:autoSpaceDE w:val="0"/>
        <w:autoSpaceDN w:val="0"/>
        <w:adjustRightInd w:val="0"/>
        <w:jc w:val="both"/>
        <w:rPr>
          <w:rFonts w:ascii="Arial" w:hAnsi="Arial" w:cs="Arial"/>
        </w:rPr>
      </w:pPr>
      <w:r w:rsidRPr="00C70457">
        <w:rPr>
          <w:rFonts w:ascii="Arial" w:hAnsi="Arial" w:cs="Arial"/>
        </w:rPr>
        <w:t xml:space="preserve">Funeral staff </w:t>
      </w:r>
      <w:r w:rsidR="00BD1BF1">
        <w:rPr>
          <w:rFonts w:ascii="Arial" w:hAnsi="Arial" w:cs="Arial"/>
        </w:rPr>
        <w:t>are</w:t>
      </w:r>
      <w:r w:rsidRPr="00C70457">
        <w:rPr>
          <w:rFonts w:ascii="Arial" w:hAnsi="Arial" w:cs="Arial"/>
        </w:rPr>
        <w:t xml:space="preserve"> strongly encouraged to administer self-testing regime using the Antigen Rapid Test (ART) kits available for purchase over retail counters. Family members may also consider performing self-testing if they are worried that they may have COVID-19 and want to put their mind at ease.  For more information on ART self-test kits, please visit </w:t>
      </w:r>
      <w:hyperlink r:id="rId8" w:history="1">
        <w:r w:rsidRPr="00C77793">
          <w:rPr>
            <w:rStyle w:val="Hyperlink"/>
            <w:rFonts w:ascii="Arial" w:hAnsi="Arial" w:cs="Arial"/>
          </w:rPr>
          <w:t>https://www.moh.gov.sg/covid-19/selftestart</w:t>
        </w:r>
      </w:hyperlink>
      <w:r w:rsidRPr="00C70457">
        <w:rPr>
          <w:rFonts w:ascii="Arial" w:hAnsi="Arial" w:cs="Arial"/>
        </w:rPr>
        <w:t>.</w:t>
      </w:r>
      <w:r>
        <w:rPr>
          <w:rFonts w:ascii="Arial" w:hAnsi="Arial" w:cs="Arial"/>
        </w:rPr>
        <w:t xml:space="preserve"> </w:t>
      </w:r>
    </w:p>
    <w:p w14:paraId="0E6AA2CE" w14:textId="77777777" w:rsidR="00C70457" w:rsidRDefault="00C70457" w:rsidP="00300FFE">
      <w:pPr>
        <w:jc w:val="both"/>
        <w:rPr>
          <w:rFonts w:ascii="Arial" w:eastAsia="Times New Roman" w:hAnsi="Arial" w:cs="Arial"/>
        </w:rPr>
      </w:pPr>
    </w:p>
    <w:p w14:paraId="182ACB32" w14:textId="7C66DE17" w:rsidR="00300FFE" w:rsidRPr="00CE2C84" w:rsidRDefault="00CB6DB5" w:rsidP="00300FFE">
      <w:pPr>
        <w:jc w:val="both"/>
        <w:rPr>
          <w:rFonts w:ascii="Arial" w:hAnsi="Arial" w:cs="Arial"/>
        </w:rPr>
      </w:pPr>
      <w:r w:rsidRPr="00CE2C84">
        <w:rPr>
          <w:rFonts w:ascii="Arial" w:eastAsia="Times New Roman" w:hAnsi="Arial" w:cs="Arial"/>
        </w:rPr>
        <w:br/>
      </w:r>
      <w:r w:rsidR="00300FFE" w:rsidRPr="00CE2C84">
        <w:rPr>
          <w:rFonts w:ascii="Arial" w:hAnsi="Arial" w:cs="Arial"/>
        </w:rPr>
        <w:t xml:space="preserve">You </w:t>
      </w:r>
      <w:r w:rsidR="00EF62D5" w:rsidRPr="00CE2C84">
        <w:rPr>
          <w:rFonts w:ascii="Arial" w:hAnsi="Arial" w:cs="Arial"/>
        </w:rPr>
        <w:t xml:space="preserve">must </w:t>
      </w:r>
      <w:r w:rsidR="00300FFE" w:rsidRPr="00CE2C84">
        <w:rPr>
          <w:rFonts w:ascii="Arial" w:hAnsi="Arial" w:cs="Arial"/>
        </w:rPr>
        <w:t xml:space="preserve">implement all the above measures </w:t>
      </w:r>
      <w:r w:rsidR="00EF62D5" w:rsidRPr="00CE2C84">
        <w:rPr>
          <w:rFonts w:ascii="Arial" w:hAnsi="Arial" w:cs="Arial"/>
        </w:rPr>
        <w:t xml:space="preserve">for any funeral event </w:t>
      </w:r>
      <w:r w:rsidR="00300FFE" w:rsidRPr="00CE2C84">
        <w:rPr>
          <w:rFonts w:ascii="Arial" w:hAnsi="Arial" w:cs="Arial"/>
        </w:rPr>
        <w:t xml:space="preserve">organised by you at the </w:t>
      </w:r>
      <w:r w:rsidR="00EF62D5" w:rsidRPr="00CE2C84">
        <w:rPr>
          <w:rFonts w:ascii="Arial" w:hAnsi="Arial" w:cs="Arial"/>
        </w:rPr>
        <w:t>multi</w:t>
      </w:r>
      <w:r w:rsidR="00300FFE" w:rsidRPr="00CE2C84">
        <w:rPr>
          <w:rFonts w:ascii="Arial" w:hAnsi="Arial" w:cs="Arial"/>
        </w:rPr>
        <w:t xml:space="preserve">-purpose hall / void deck and other common areas managed by </w:t>
      </w:r>
      <w:proofErr w:type="spellStart"/>
      <w:r w:rsidR="00300FFE" w:rsidRPr="00CE2C84">
        <w:rPr>
          <w:rFonts w:ascii="Arial" w:hAnsi="Arial" w:cs="Arial"/>
          <w:highlight w:val="yellow"/>
        </w:rPr>
        <w:t>xxxx</w:t>
      </w:r>
      <w:proofErr w:type="spellEnd"/>
      <w:r w:rsidR="00300FFE" w:rsidRPr="00CE2C84">
        <w:rPr>
          <w:rFonts w:ascii="Arial" w:hAnsi="Arial" w:cs="Arial"/>
        </w:rPr>
        <w:t xml:space="preserve"> Town Council.</w:t>
      </w:r>
    </w:p>
    <w:p w14:paraId="3CC1EFF7" w14:textId="77777777" w:rsidR="00300FFE" w:rsidRPr="00CE2C84" w:rsidRDefault="00300FFE" w:rsidP="00300FFE">
      <w:pPr>
        <w:jc w:val="both"/>
        <w:rPr>
          <w:rFonts w:ascii="Arial" w:hAnsi="Arial" w:cs="Arial"/>
        </w:rPr>
      </w:pPr>
    </w:p>
    <w:p w14:paraId="771FB669" w14:textId="7160F3D1" w:rsidR="00300FFE" w:rsidRPr="00CE2C84" w:rsidRDefault="00946552" w:rsidP="00300FFE">
      <w:pPr>
        <w:jc w:val="both"/>
        <w:rPr>
          <w:rFonts w:ascii="Arial" w:hAnsi="Arial" w:cs="Arial"/>
        </w:rPr>
      </w:pPr>
      <w:r w:rsidRPr="00CE2C84">
        <w:rPr>
          <w:rFonts w:ascii="Arial" w:hAnsi="Arial" w:cs="Arial"/>
        </w:rPr>
        <w:t xml:space="preserve">(For more information on the latest MOH updates on the local COVID-19 situation, please visit MOH’s website at </w:t>
      </w:r>
      <w:hyperlink r:id="rId9" w:history="1">
        <w:r w:rsidR="00DC77A8" w:rsidRPr="005D0815">
          <w:rPr>
            <w:rStyle w:val="Hyperlink"/>
            <w:rFonts w:ascii="Arial" w:hAnsi="Arial" w:cs="Arial"/>
          </w:rPr>
          <w:t>https://www.moh.gov.sg/covid-19</w:t>
        </w:r>
      </w:hyperlink>
      <w:r w:rsidRPr="00CE2C84">
        <w:rPr>
          <w:rFonts w:ascii="Arial" w:hAnsi="Arial" w:cs="Arial"/>
        </w:rPr>
        <w:t>).</w:t>
      </w:r>
    </w:p>
    <w:p w14:paraId="16A5D8A0" w14:textId="77777777" w:rsidR="00946552" w:rsidRPr="00CE2C84" w:rsidRDefault="00946552" w:rsidP="00300FFE">
      <w:pPr>
        <w:jc w:val="both"/>
        <w:rPr>
          <w:rFonts w:ascii="Arial" w:hAnsi="Arial" w:cs="Arial"/>
        </w:rPr>
      </w:pPr>
    </w:p>
    <w:p w14:paraId="0DDFFD5E" w14:textId="77777777" w:rsidR="00F84B55" w:rsidRDefault="00F84B55">
      <w:pPr>
        <w:spacing w:after="160" w:line="259" w:lineRule="auto"/>
        <w:rPr>
          <w:rFonts w:ascii="Arial" w:hAnsi="Arial" w:cs="Arial"/>
          <w:b/>
        </w:rPr>
      </w:pPr>
      <w:r>
        <w:rPr>
          <w:rFonts w:ascii="Arial" w:hAnsi="Arial" w:cs="Arial"/>
          <w:b/>
        </w:rPr>
        <w:br w:type="page"/>
      </w:r>
    </w:p>
    <w:p w14:paraId="73743CFA" w14:textId="3157BC4F" w:rsidR="000B390E" w:rsidRPr="00CE2C84" w:rsidRDefault="00CB6DB5" w:rsidP="00300FFE">
      <w:pPr>
        <w:jc w:val="both"/>
        <w:rPr>
          <w:rFonts w:ascii="Arial" w:hAnsi="Arial" w:cs="Arial"/>
          <w:b/>
        </w:rPr>
      </w:pPr>
      <w:r w:rsidRPr="00CE2C84">
        <w:rPr>
          <w:rFonts w:ascii="Arial" w:hAnsi="Arial" w:cs="Arial"/>
          <w:b/>
        </w:rPr>
        <w:lastRenderedPageBreak/>
        <w:t xml:space="preserve">I have read the above Terms and Conditions and agree to abide by </w:t>
      </w:r>
      <w:r w:rsidR="00E9636E">
        <w:rPr>
          <w:rFonts w:ascii="Arial" w:hAnsi="Arial" w:cs="Arial"/>
          <w:b/>
        </w:rPr>
        <w:t>them</w:t>
      </w:r>
      <w:r w:rsidR="00CE2C84">
        <w:rPr>
          <w:rFonts w:ascii="Arial" w:hAnsi="Arial" w:cs="Arial"/>
          <w:b/>
        </w:rPr>
        <w:t>.</w:t>
      </w:r>
      <w:r w:rsidR="00946552" w:rsidRPr="00CE2C84">
        <w:rPr>
          <w:rFonts w:ascii="Arial" w:hAnsi="Arial" w:cs="Arial"/>
          <w:b/>
        </w:rPr>
        <w:t xml:space="preserve"> I have engaged the Funeral Director (details below) to organise the funeral </w:t>
      </w:r>
      <w:proofErr w:type="gramStart"/>
      <w:r w:rsidR="00946552" w:rsidRPr="00CE2C84">
        <w:rPr>
          <w:rFonts w:ascii="Arial" w:hAnsi="Arial" w:cs="Arial"/>
          <w:b/>
        </w:rPr>
        <w:t>event</w:t>
      </w:r>
      <w:r w:rsidR="005C0CB1" w:rsidRPr="00CE2C84">
        <w:rPr>
          <w:rFonts w:ascii="Arial" w:hAnsi="Arial" w:cs="Arial"/>
          <w:b/>
        </w:rPr>
        <w:t>,</w:t>
      </w:r>
      <w:r w:rsidR="00946552" w:rsidRPr="00CE2C84">
        <w:rPr>
          <w:rFonts w:ascii="Arial" w:hAnsi="Arial" w:cs="Arial"/>
          <w:b/>
        </w:rPr>
        <w:t xml:space="preserve"> and</w:t>
      </w:r>
      <w:proofErr w:type="gramEnd"/>
      <w:r w:rsidR="00946552" w:rsidRPr="00CE2C84">
        <w:rPr>
          <w:rFonts w:ascii="Arial" w:hAnsi="Arial" w:cs="Arial"/>
          <w:b/>
        </w:rPr>
        <w:t xml:space="preserve"> will bring the contents of this document to his/her attention.</w:t>
      </w:r>
      <w:r w:rsidR="00EF62D5" w:rsidRPr="00CE2C84">
        <w:rPr>
          <w:rFonts w:ascii="Arial" w:hAnsi="Arial" w:cs="Arial"/>
          <w:b/>
        </w:rPr>
        <w:t xml:space="preserve"> </w:t>
      </w:r>
    </w:p>
    <w:p w14:paraId="4D542E44" w14:textId="77777777" w:rsidR="00EF62D5" w:rsidRPr="00CE2C84" w:rsidRDefault="00EF62D5" w:rsidP="00300FFE">
      <w:pPr>
        <w:jc w:val="both"/>
        <w:rPr>
          <w:rFonts w:ascii="Arial" w:hAnsi="Arial" w:cs="Arial"/>
          <w:b/>
        </w:rPr>
      </w:pPr>
    </w:p>
    <w:p w14:paraId="317FD2D3" w14:textId="66ACCF06" w:rsidR="00EF62D5" w:rsidRPr="00CE2C84" w:rsidRDefault="00EF62D5" w:rsidP="00300FFE">
      <w:pPr>
        <w:jc w:val="both"/>
        <w:rPr>
          <w:rFonts w:ascii="Arial" w:hAnsi="Arial" w:cs="Arial"/>
          <w:b/>
        </w:rPr>
      </w:pPr>
      <w:r w:rsidRPr="00CE2C84">
        <w:rPr>
          <w:rFonts w:ascii="Arial" w:hAnsi="Arial" w:cs="Arial"/>
          <w:b/>
        </w:rPr>
        <w:t xml:space="preserve">I am aware and acknowledge that </w:t>
      </w:r>
      <w:r w:rsidR="00DC77A8">
        <w:rPr>
          <w:rFonts w:ascii="Arial" w:hAnsi="Arial" w:cs="Arial"/>
          <w:b/>
        </w:rPr>
        <w:t xml:space="preserve">a </w:t>
      </w:r>
      <w:r w:rsidRPr="00CE2C84">
        <w:rPr>
          <w:rFonts w:ascii="Arial" w:hAnsi="Arial" w:cs="Arial"/>
          <w:b/>
        </w:rPr>
        <w:t xml:space="preserve">breach of any of the </w:t>
      </w:r>
      <w:r w:rsidR="00DC77A8">
        <w:rPr>
          <w:rFonts w:ascii="Arial" w:hAnsi="Arial" w:cs="Arial"/>
          <w:b/>
        </w:rPr>
        <w:t>above Terms and Conditions may be</w:t>
      </w:r>
      <w:r w:rsidRPr="00CE2C84">
        <w:rPr>
          <w:rFonts w:ascii="Arial" w:hAnsi="Arial" w:cs="Arial"/>
          <w:b/>
        </w:rPr>
        <w:t xml:space="preserve"> an offence under the </w:t>
      </w:r>
      <w:r w:rsidR="00EA3DE7">
        <w:rPr>
          <w:rFonts w:ascii="Arial" w:hAnsi="Arial" w:cs="Arial"/>
          <w:b/>
        </w:rPr>
        <w:t>Covid</w:t>
      </w:r>
      <w:r w:rsidR="00936E3B">
        <w:rPr>
          <w:rFonts w:ascii="Arial" w:hAnsi="Arial" w:cs="Arial"/>
          <w:b/>
        </w:rPr>
        <w:t>-</w:t>
      </w:r>
      <w:r w:rsidR="00EA3DE7">
        <w:rPr>
          <w:rFonts w:ascii="Arial" w:hAnsi="Arial" w:cs="Arial"/>
          <w:b/>
        </w:rPr>
        <w:t xml:space="preserve">19 (Temporary Measures) (Control Order) </w:t>
      </w:r>
      <w:r w:rsidRPr="00CE2C84">
        <w:rPr>
          <w:rFonts w:ascii="Arial" w:hAnsi="Arial" w:cs="Arial"/>
          <w:b/>
        </w:rPr>
        <w:t>Regulations</w:t>
      </w:r>
      <w:r w:rsidR="00EA3DE7">
        <w:rPr>
          <w:rFonts w:ascii="Arial" w:hAnsi="Arial" w:cs="Arial"/>
          <w:b/>
        </w:rPr>
        <w:t xml:space="preserve"> 2020</w:t>
      </w:r>
      <w:r w:rsidRPr="00CE2C84">
        <w:rPr>
          <w:rFonts w:ascii="Arial" w:hAnsi="Arial" w:cs="Arial"/>
          <w:b/>
        </w:rPr>
        <w:t>, punishable with a</w:t>
      </w:r>
      <w:r w:rsidR="00C93FBE" w:rsidRPr="00CE2C84">
        <w:rPr>
          <w:rFonts w:ascii="Arial" w:hAnsi="Arial" w:cs="Arial"/>
          <w:b/>
        </w:rPr>
        <w:t xml:space="preserve"> </w:t>
      </w:r>
      <w:r w:rsidRPr="00CE2C84">
        <w:rPr>
          <w:rFonts w:ascii="Arial" w:hAnsi="Arial" w:cs="Arial"/>
          <w:b/>
        </w:rPr>
        <w:t>fine of up to $10,000 or imprisonment of up to 6 months or both. For second or subsequent offences, the penalty is a fine of up to $20,000, or imprisonment of up to 12 months, or both</w:t>
      </w:r>
      <w:r w:rsidR="00C93FBE" w:rsidRPr="00CE2C84">
        <w:rPr>
          <w:rFonts w:ascii="Arial" w:hAnsi="Arial" w:cs="Arial"/>
          <w:b/>
        </w:rPr>
        <w:t>.</w:t>
      </w:r>
    </w:p>
    <w:p w14:paraId="776607C9" w14:textId="7F7FFD62" w:rsidR="00CB6DB5" w:rsidRPr="00CE2C84" w:rsidRDefault="00CB6DB5" w:rsidP="00300FFE">
      <w:pPr>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75"/>
        <w:gridCol w:w="4675"/>
      </w:tblGrid>
      <w:tr w:rsidR="005C0CB1" w:rsidRPr="00CE2C84" w14:paraId="578D18EF" w14:textId="77777777" w:rsidTr="00475FA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F90EF0" w14:textId="77777777" w:rsidR="00946552" w:rsidRPr="00CE2C84" w:rsidRDefault="00946552" w:rsidP="00475FA9">
            <w:pPr>
              <w:jc w:val="both"/>
              <w:rPr>
                <w:rFonts w:ascii="Arial" w:hAnsi="Arial" w:cs="Arial"/>
              </w:rPr>
            </w:pPr>
            <w:r w:rsidRPr="00CE2C84">
              <w:rPr>
                <w:rFonts w:ascii="Arial" w:hAnsi="Arial" w:cs="Arial"/>
              </w:rPr>
              <w:t>Name of Funeral Services Company: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BECB60" w14:textId="77777777" w:rsidR="00946552" w:rsidRPr="00CE2C84" w:rsidRDefault="00946552" w:rsidP="00475FA9">
            <w:pPr>
              <w:jc w:val="both"/>
              <w:rPr>
                <w:rFonts w:ascii="Arial" w:hAnsi="Arial" w:cs="Arial"/>
              </w:rPr>
            </w:pPr>
          </w:p>
        </w:tc>
      </w:tr>
      <w:tr w:rsidR="005C0CB1" w:rsidRPr="00CE2C84" w14:paraId="42AC4D41"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7AB7" w14:textId="77777777" w:rsidR="00946552" w:rsidRPr="00CE2C84" w:rsidRDefault="00946552" w:rsidP="00475FA9">
            <w:pPr>
              <w:jc w:val="both"/>
              <w:rPr>
                <w:rFonts w:ascii="Arial" w:hAnsi="Arial" w:cs="Arial"/>
              </w:rPr>
            </w:pPr>
            <w:r w:rsidRPr="00CE2C84">
              <w:rPr>
                <w:rFonts w:ascii="Arial" w:hAnsi="Arial" w:cs="Arial"/>
              </w:rPr>
              <w:t>Name of Funeral Director: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92A9BEB" w14:textId="77777777" w:rsidR="00946552" w:rsidRPr="00CE2C84" w:rsidRDefault="00946552" w:rsidP="00475FA9">
            <w:pPr>
              <w:jc w:val="both"/>
              <w:rPr>
                <w:rFonts w:ascii="Arial" w:hAnsi="Arial" w:cs="Arial"/>
              </w:rPr>
            </w:pPr>
          </w:p>
        </w:tc>
      </w:tr>
      <w:tr w:rsidR="005C0CB1" w:rsidRPr="00CE2C84" w14:paraId="60CC095A"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C8A02" w14:textId="77777777" w:rsidR="00946552" w:rsidRPr="00CE2C84" w:rsidRDefault="00946552" w:rsidP="00475FA9">
            <w:pPr>
              <w:jc w:val="both"/>
              <w:rPr>
                <w:rFonts w:ascii="Arial" w:hAnsi="Arial" w:cs="Arial"/>
              </w:rPr>
            </w:pPr>
            <w:r w:rsidRPr="00CE2C84">
              <w:rPr>
                <w:rFonts w:ascii="Arial" w:hAnsi="Arial" w:cs="Arial"/>
              </w:rPr>
              <w:t>Contact details: (mobile and office number)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CE74EEF" w14:textId="77777777" w:rsidR="00946552" w:rsidRPr="00CE2C84" w:rsidRDefault="00946552" w:rsidP="00475FA9">
            <w:pPr>
              <w:jc w:val="both"/>
              <w:rPr>
                <w:rFonts w:ascii="Arial" w:hAnsi="Arial" w:cs="Arial"/>
              </w:rPr>
            </w:pPr>
          </w:p>
        </w:tc>
      </w:tr>
      <w:tr w:rsidR="008119C8" w:rsidRPr="00CE2C84" w14:paraId="1D606672"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FBC6E" w14:textId="77777777" w:rsidR="00946552" w:rsidRPr="00CE2C84" w:rsidRDefault="00946552" w:rsidP="00475FA9">
            <w:pPr>
              <w:jc w:val="both"/>
              <w:rPr>
                <w:rFonts w:ascii="Arial" w:hAnsi="Arial" w:cs="Arial"/>
              </w:rPr>
            </w:pPr>
            <w:r w:rsidRPr="00CE2C84">
              <w:rPr>
                <w:rFonts w:ascii="Arial" w:hAnsi="Arial" w:cs="Arial"/>
              </w:rPr>
              <w:t>Email address: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B3C8FAB" w14:textId="77777777" w:rsidR="00946552" w:rsidRPr="00CE2C84" w:rsidRDefault="00946552" w:rsidP="00475FA9">
            <w:pPr>
              <w:jc w:val="both"/>
              <w:rPr>
                <w:rFonts w:ascii="Arial" w:hAnsi="Arial" w:cs="Arial"/>
              </w:rPr>
            </w:pPr>
          </w:p>
        </w:tc>
      </w:tr>
    </w:tbl>
    <w:p w14:paraId="1646D64B" w14:textId="77777777" w:rsidR="00946552" w:rsidRPr="00CE2C84" w:rsidRDefault="00946552" w:rsidP="00300FFE">
      <w:pPr>
        <w:jc w:val="both"/>
        <w:rPr>
          <w:rFonts w:ascii="Arial" w:hAnsi="Arial" w:cs="Arial"/>
        </w:rPr>
      </w:pPr>
    </w:p>
    <w:p w14:paraId="3697BB89" w14:textId="21A4225C" w:rsidR="00CB6DB5" w:rsidRPr="00CE2C84" w:rsidRDefault="00CB6DB5" w:rsidP="00300FFE">
      <w:pPr>
        <w:jc w:val="both"/>
        <w:rPr>
          <w:rFonts w:ascii="Arial" w:hAnsi="Arial" w:cs="Arial"/>
        </w:rPr>
      </w:pPr>
      <w:r w:rsidRPr="00CE2C84">
        <w:rPr>
          <w:rFonts w:ascii="Arial" w:hAnsi="Arial" w:cs="Arial"/>
        </w:rPr>
        <w:t>Name</w:t>
      </w:r>
      <w:r w:rsidR="000B33BD" w:rsidRPr="00CE2C84">
        <w:rPr>
          <w:rFonts w:ascii="Arial" w:hAnsi="Arial" w:cs="Arial"/>
        </w:rPr>
        <w:t xml:space="preserve"> of </w:t>
      </w:r>
      <w:proofErr w:type="gramStart"/>
      <w:r w:rsidR="000B33BD" w:rsidRPr="00CE2C84">
        <w:rPr>
          <w:rFonts w:ascii="Arial" w:hAnsi="Arial" w:cs="Arial"/>
        </w:rPr>
        <w:t xml:space="preserve">applicant </w:t>
      </w:r>
      <w:r w:rsidRPr="00CE2C84">
        <w:rPr>
          <w:rFonts w:ascii="Arial" w:hAnsi="Arial" w:cs="Arial"/>
        </w:rPr>
        <w:t>:</w:t>
      </w:r>
      <w:proofErr w:type="gramEnd"/>
      <w:r w:rsidRPr="00CE2C84">
        <w:rPr>
          <w:rFonts w:ascii="Arial" w:hAnsi="Arial" w:cs="Arial"/>
        </w:rPr>
        <w:t>________________________</w:t>
      </w:r>
      <w:r w:rsidRPr="00CE2C84">
        <w:rPr>
          <w:rFonts w:ascii="Arial" w:hAnsi="Arial" w:cs="Arial"/>
        </w:rPr>
        <w:tab/>
        <w:t>Signature:__________________________</w:t>
      </w:r>
    </w:p>
    <w:sectPr w:rsidR="00CB6DB5" w:rsidRPr="00CE2C84" w:rsidSect="00CE2C84">
      <w:headerReference w:type="default" r:id="rId10"/>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C064" w14:textId="77777777" w:rsidR="009B550E" w:rsidRDefault="009B550E" w:rsidP="00154213">
      <w:r>
        <w:separator/>
      </w:r>
    </w:p>
  </w:endnote>
  <w:endnote w:type="continuationSeparator" w:id="0">
    <w:p w14:paraId="74050084" w14:textId="77777777" w:rsidR="009B550E" w:rsidRDefault="009B550E"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80AB" w14:textId="77777777" w:rsidR="009B550E" w:rsidRDefault="009B550E" w:rsidP="00154213">
      <w:r>
        <w:separator/>
      </w:r>
    </w:p>
  </w:footnote>
  <w:footnote w:type="continuationSeparator" w:id="0">
    <w:p w14:paraId="54BF00C0" w14:textId="77777777" w:rsidR="009B550E" w:rsidRDefault="009B550E"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9FD2" w14:textId="04254274" w:rsidR="00FE45C6" w:rsidRPr="00936E3B" w:rsidRDefault="00FE45C6" w:rsidP="00FE45C6">
    <w:pPr>
      <w:pStyle w:val="Header"/>
      <w:jc w:val="right"/>
      <w:rPr>
        <w:rFonts w:ascii="Arial" w:hAnsi="Arial" w:cs="Arial"/>
        <w:i/>
        <w:iCs/>
      </w:rPr>
    </w:pPr>
    <w:r w:rsidRPr="00FE45C6">
      <w:rPr>
        <w:rFonts w:ascii="Arial" w:hAnsi="Arial" w:cs="Arial"/>
        <w:i/>
        <w:iCs/>
      </w:rPr>
      <w:t xml:space="preserve">With effect from </w:t>
    </w:r>
    <w:r w:rsidR="0052718F">
      <w:rPr>
        <w:rFonts w:ascii="Arial" w:hAnsi="Arial" w:cs="Arial"/>
        <w:i/>
        <w:iCs/>
      </w:rPr>
      <w:t>15</w:t>
    </w:r>
    <w:r w:rsidR="00596A63">
      <w:rPr>
        <w:rFonts w:ascii="Arial" w:hAnsi="Arial" w:cs="Arial"/>
        <w:i/>
        <w:iCs/>
      </w:rPr>
      <w:t xml:space="preserve"> Mar</w:t>
    </w:r>
    <w:r w:rsidR="00043E89" w:rsidRPr="00FE45C6">
      <w:rPr>
        <w:rFonts w:ascii="Arial" w:hAnsi="Arial" w:cs="Arial"/>
        <w:i/>
        <w:iCs/>
      </w:rPr>
      <w:t xml:space="preserve"> </w:t>
    </w:r>
    <w:r w:rsidR="00936E3B" w:rsidRPr="00FE45C6">
      <w:rPr>
        <w:rFonts w:ascii="Arial" w:hAnsi="Arial" w:cs="Arial"/>
        <w:i/>
        <w:iCs/>
      </w:rPr>
      <w:t>202</w:t>
    </w:r>
    <w:r w:rsidR="00936E3B">
      <w:rPr>
        <w:rFonts w:ascii="Arial" w:hAnsi="Arial" w:cs="Arial"/>
        <w:i/>
        <w:i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76D"/>
    <w:multiLevelType w:val="hybridMultilevel"/>
    <w:tmpl w:val="A31036EC"/>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4E465B8"/>
    <w:multiLevelType w:val="hybridMultilevel"/>
    <w:tmpl w:val="26B42A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9C65C55"/>
    <w:multiLevelType w:val="hybridMultilevel"/>
    <w:tmpl w:val="72B87738"/>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12AC"/>
    <w:rsid w:val="00031297"/>
    <w:rsid w:val="00043E89"/>
    <w:rsid w:val="000564EF"/>
    <w:rsid w:val="00071C80"/>
    <w:rsid w:val="00092DEB"/>
    <w:rsid w:val="00096E44"/>
    <w:rsid w:val="000A0A81"/>
    <w:rsid w:val="000B33BD"/>
    <w:rsid w:val="000B390E"/>
    <w:rsid w:val="000F2926"/>
    <w:rsid w:val="00103780"/>
    <w:rsid w:val="00144831"/>
    <w:rsid w:val="00154213"/>
    <w:rsid w:val="0016504C"/>
    <w:rsid w:val="00167265"/>
    <w:rsid w:val="00170246"/>
    <w:rsid w:val="00180B8B"/>
    <w:rsid w:val="001B05C6"/>
    <w:rsid w:val="001B0ACD"/>
    <w:rsid w:val="001C35DB"/>
    <w:rsid w:val="001C65EB"/>
    <w:rsid w:val="001D283D"/>
    <w:rsid w:val="001D4B90"/>
    <w:rsid w:val="00235A1F"/>
    <w:rsid w:val="00247D14"/>
    <w:rsid w:val="00250437"/>
    <w:rsid w:val="002529D9"/>
    <w:rsid w:val="002A3256"/>
    <w:rsid w:val="002B39E0"/>
    <w:rsid w:val="002C2753"/>
    <w:rsid w:val="00300FFE"/>
    <w:rsid w:val="00302C94"/>
    <w:rsid w:val="00322D2D"/>
    <w:rsid w:val="003279AA"/>
    <w:rsid w:val="00353058"/>
    <w:rsid w:val="00364532"/>
    <w:rsid w:val="00365B0F"/>
    <w:rsid w:val="00370DB2"/>
    <w:rsid w:val="00377D40"/>
    <w:rsid w:val="0038227F"/>
    <w:rsid w:val="003A0AAC"/>
    <w:rsid w:val="003B24CA"/>
    <w:rsid w:val="003B4113"/>
    <w:rsid w:val="003B7C7B"/>
    <w:rsid w:val="003F044E"/>
    <w:rsid w:val="003F58DB"/>
    <w:rsid w:val="004070DA"/>
    <w:rsid w:val="00413336"/>
    <w:rsid w:val="0043744F"/>
    <w:rsid w:val="00441995"/>
    <w:rsid w:val="00444912"/>
    <w:rsid w:val="004601C7"/>
    <w:rsid w:val="00493E35"/>
    <w:rsid w:val="00494A3E"/>
    <w:rsid w:val="004D74D7"/>
    <w:rsid w:val="004E49B5"/>
    <w:rsid w:val="004E6722"/>
    <w:rsid w:val="004E710A"/>
    <w:rsid w:val="004F5639"/>
    <w:rsid w:val="00502B01"/>
    <w:rsid w:val="00516826"/>
    <w:rsid w:val="0052718F"/>
    <w:rsid w:val="00533F45"/>
    <w:rsid w:val="00553276"/>
    <w:rsid w:val="00564C46"/>
    <w:rsid w:val="00575B55"/>
    <w:rsid w:val="00596A63"/>
    <w:rsid w:val="005C0CB1"/>
    <w:rsid w:val="0061324F"/>
    <w:rsid w:val="00614A45"/>
    <w:rsid w:val="00616CD2"/>
    <w:rsid w:val="00623E63"/>
    <w:rsid w:val="00677176"/>
    <w:rsid w:val="006774E5"/>
    <w:rsid w:val="006A0E99"/>
    <w:rsid w:val="006A19D1"/>
    <w:rsid w:val="006C12B0"/>
    <w:rsid w:val="006C244D"/>
    <w:rsid w:val="0071277A"/>
    <w:rsid w:val="00721ED5"/>
    <w:rsid w:val="00732906"/>
    <w:rsid w:val="00742C23"/>
    <w:rsid w:val="007612C1"/>
    <w:rsid w:val="00780745"/>
    <w:rsid w:val="00781628"/>
    <w:rsid w:val="007A621A"/>
    <w:rsid w:val="007C1B72"/>
    <w:rsid w:val="007D25CF"/>
    <w:rsid w:val="007D76BF"/>
    <w:rsid w:val="0081166A"/>
    <w:rsid w:val="008119C8"/>
    <w:rsid w:val="00811EFD"/>
    <w:rsid w:val="0081798E"/>
    <w:rsid w:val="00834C92"/>
    <w:rsid w:val="00840CB4"/>
    <w:rsid w:val="00844E8F"/>
    <w:rsid w:val="00845F7B"/>
    <w:rsid w:val="00874CAD"/>
    <w:rsid w:val="00883A83"/>
    <w:rsid w:val="00884581"/>
    <w:rsid w:val="009000DD"/>
    <w:rsid w:val="00903334"/>
    <w:rsid w:val="00925C81"/>
    <w:rsid w:val="009300C0"/>
    <w:rsid w:val="00936E3B"/>
    <w:rsid w:val="00946552"/>
    <w:rsid w:val="00955863"/>
    <w:rsid w:val="00963067"/>
    <w:rsid w:val="00974811"/>
    <w:rsid w:val="00976018"/>
    <w:rsid w:val="00991099"/>
    <w:rsid w:val="009B550E"/>
    <w:rsid w:val="009E13C8"/>
    <w:rsid w:val="00A04D6A"/>
    <w:rsid w:val="00A53F13"/>
    <w:rsid w:val="00A613DF"/>
    <w:rsid w:val="00A93B4A"/>
    <w:rsid w:val="00AB1ABD"/>
    <w:rsid w:val="00AE738E"/>
    <w:rsid w:val="00B01F57"/>
    <w:rsid w:val="00B2521B"/>
    <w:rsid w:val="00B27CB0"/>
    <w:rsid w:val="00B35779"/>
    <w:rsid w:val="00B564A2"/>
    <w:rsid w:val="00B73DCA"/>
    <w:rsid w:val="00B824EA"/>
    <w:rsid w:val="00B84B05"/>
    <w:rsid w:val="00B930A5"/>
    <w:rsid w:val="00BC7465"/>
    <w:rsid w:val="00BD1BF1"/>
    <w:rsid w:val="00BE085B"/>
    <w:rsid w:val="00BF4D05"/>
    <w:rsid w:val="00C10B2F"/>
    <w:rsid w:val="00C14E3F"/>
    <w:rsid w:val="00C70457"/>
    <w:rsid w:val="00C714ED"/>
    <w:rsid w:val="00C80236"/>
    <w:rsid w:val="00C831E3"/>
    <w:rsid w:val="00C93FBE"/>
    <w:rsid w:val="00CA7D41"/>
    <w:rsid w:val="00CB6DB5"/>
    <w:rsid w:val="00CD5FBA"/>
    <w:rsid w:val="00CE2C84"/>
    <w:rsid w:val="00CE567B"/>
    <w:rsid w:val="00CF3836"/>
    <w:rsid w:val="00CF450C"/>
    <w:rsid w:val="00D0755F"/>
    <w:rsid w:val="00D13CBF"/>
    <w:rsid w:val="00D379C1"/>
    <w:rsid w:val="00D413E0"/>
    <w:rsid w:val="00D41FBD"/>
    <w:rsid w:val="00D5526F"/>
    <w:rsid w:val="00D6522B"/>
    <w:rsid w:val="00D675CA"/>
    <w:rsid w:val="00D757A8"/>
    <w:rsid w:val="00D95B6B"/>
    <w:rsid w:val="00DA7D1D"/>
    <w:rsid w:val="00DC77A8"/>
    <w:rsid w:val="00DE22EA"/>
    <w:rsid w:val="00DE5DBE"/>
    <w:rsid w:val="00E04FE4"/>
    <w:rsid w:val="00E22AA7"/>
    <w:rsid w:val="00E23587"/>
    <w:rsid w:val="00E26567"/>
    <w:rsid w:val="00E45E1B"/>
    <w:rsid w:val="00E60F3B"/>
    <w:rsid w:val="00E720AB"/>
    <w:rsid w:val="00E77206"/>
    <w:rsid w:val="00E8202C"/>
    <w:rsid w:val="00E822BC"/>
    <w:rsid w:val="00E82BD0"/>
    <w:rsid w:val="00E86EFC"/>
    <w:rsid w:val="00E9636E"/>
    <w:rsid w:val="00E97E86"/>
    <w:rsid w:val="00EA0B8D"/>
    <w:rsid w:val="00EA3DE7"/>
    <w:rsid w:val="00EB5E1B"/>
    <w:rsid w:val="00EE2C86"/>
    <w:rsid w:val="00EF62D5"/>
    <w:rsid w:val="00F16446"/>
    <w:rsid w:val="00F22903"/>
    <w:rsid w:val="00F44EEA"/>
    <w:rsid w:val="00F4592D"/>
    <w:rsid w:val="00F72553"/>
    <w:rsid w:val="00F81A8F"/>
    <w:rsid w:val="00F84B55"/>
    <w:rsid w:val="00FC5E85"/>
    <w:rsid w:val="00FE45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paragraph" w:customStyle="1" w:styleId="wordsection1">
    <w:name w:val="wordsection1"/>
    <w:basedOn w:val="Normal"/>
    <w:uiPriority w:val="99"/>
    <w:rsid w:val="00C80236"/>
    <w:rPr>
      <w:rFonts w:ascii="Times New Roman" w:hAnsi="Times New Roman" w:cs="Times New Roman"/>
      <w:sz w:val="24"/>
      <w:szCs w:val="24"/>
      <w:lang w:eastAsia="ja-JP"/>
    </w:rPr>
  </w:style>
  <w:style w:type="paragraph" w:customStyle="1" w:styleId="null">
    <w:name w:val="null"/>
    <w:basedOn w:val="Normal"/>
    <w:rsid w:val="00874CAD"/>
    <w:pPr>
      <w:spacing w:before="100" w:beforeAutospacing="1" w:after="100" w:afterAutospacing="1"/>
    </w:pPr>
    <w:rPr>
      <w:lang w:eastAsia="zh-CN"/>
    </w:rPr>
  </w:style>
  <w:style w:type="character" w:customStyle="1" w:styleId="null1">
    <w:name w:val="null1"/>
    <w:basedOn w:val="DefaultParagraphFont"/>
    <w:rsid w:val="00874CAD"/>
  </w:style>
  <w:style w:type="paragraph" w:styleId="Header">
    <w:name w:val="header"/>
    <w:basedOn w:val="Normal"/>
    <w:link w:val="HeaderChar"/>
    <w:uiPriority w:val="99"/>
    <w:unhideWhenUsed/>
    <w:rsid w:val="00FE45C6"/>
    <w:pPr>
      <w:tabs>
        <w:tab w:val="center" w:pos="4513"/>
        <w:tab w:val="right" w:pos="9026"/>
      </w:tabs>
    </w:pPr>
  </w:style>
  <w:style w:type="character" w:customStyle="1" w:styleId="HeaderChar">
    <w:name w:val="Header Char"/>
    <w:basedOn w:val="DefaultParagraphFont"/>
    <w:link w:val="Header"/>
    <w:uiPriority w:val="99"/>
    <w:rsid w:val="00FE45C6"/>
    <w:rPr>
      <w:rFonts w:ascii="Calibri" w:hAnsi="Calibri" w:cs="Calibri"/>
      <w:lang w:eastAsia="en-US"/>
    </w:rPr>
  </w:style>
  <w:style w:type="paragraph" w:styleId="Footer">
    <w:name w:val="footer"/>
    <w:basedOn w:val="Normal"/>
    <w:link w:val="FooterChar"/>
    <w:uiPriority w:val="99"/>
    <w:unhideWhenUsed/>
    <w:rsid w:val="00FE45C6"/>
    <w:pPr>
      <w:tabs>
        <w:tab w:val="center" w:pos="4513"/>
        <w:tab w:val="right" w:pos="9026"/>
      </w:tabs>
    </w:pPr>
  </w:style>
  <w:style w:type="character" w:customStyle="1" w:styleId="FooterChar">
    <w:name w:val="Footer Char"/>
    <w:basedOn w:val="DefaultParagraphFont"/>
    <w:link w:val="Footer"/>
    <w:uiPriority w:val="99"/>
    <w:rsid w:val="00FE45C6"/>
    <w:rPr>
      <w:rFonts w:ascii="Calibri" w:hAnsi="Calibri" w:cs="Calibri"/>
      <w:lang w:eastAsia="en-US"/>
    </w:rPr>
  </w:style>
  <w:style w:type="character" w:styleId="Hyperlink">
    <w:name w:val="Hyperlink"/>
    <w:basedOn w:val="DefaultParagraphFont"/>
    <w:uiPriority w:val="99"/>
    <w:unhideWhenUsed/>
    <w:rsid w:val="00C70457"/>
    <w:rPr>
      <w:color w:val="0563C1" w:themeColor="hyperlink"/>
      <w:u w:val="single"/>
    </w:rPr>
  </w:style>
  <w:style w:type="character" w:styleId="UnresolvedMention">
    <w:name w:val="Unresolved Mention"/>
    <w:basedOn w:val="DefaultParagraphFont"/>
    <w:uiPriority w:val="99"/>
    <w:semiHidden/>
    <w:unhideWhenUsed/>
    <w:rsid w:val="00C7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86">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covid-19/selftest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h.gov.s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3B00-E7F9-4BDA-BE06-5AC424EF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Updates</cp:lastModifiedBy>
  <cp:revision>2</cp:revision>
  <dcterms:created xsi:type="dcterms:W3CDTF">2022-03-14T09:48:00Z</dcterms:created>
  <dcterms:modified xsi:type="dcterms:W3CDTF">2022-03-14T09:48:00Z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2021-09-23T14:16:39Z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